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5B1" w:rsidRDefault="00C30DEF" w:rsidP="00366324">
      <w:pPr>
        <w:pStyle w:val="Tittel"/>
        <w:jc w:val="center"/>
      </w:pPr>
      <w:bookmarkStart w:id="0" w:name="_GoBack"/>
      <w:bookmarkEnd w:id="0"/>
      <w:r>
        <w:t>FUNKSJONS- OG AREALPROGRAM</w:t>
      </w:r>
    </w:p>
    <w:p w:rsidR="00C30DEF" w:rsidRDefault="004B368B" w:rsidP="00366324">
      <w:pPr>
        <w:pStyle w:val="Tittel"/>
        <w:jc w:val="center"/>
      </w:pPr>
      <w:r>
        <w:t>F</w:t>
      </w:r>
      <w:r w:rsidR="00F710EB">
        <w:t>or</w:t>
      </w:r>
      <w:r>
        <w:t xml:space="preserve"> barnehager</w:t>
      </w:r>
      <w:r w:rsidR="00C30DEF">
        <w:t xml:space="preserve"> i Sandnes kommune</w:t>
      </w:r>
    </w:p>
    <w:p w:rsidR="000E1525" w:rsidRDefault="00366324" w:rsidP="00366324">
      <w:pPr>
        <w:pStyle w:val="Tittel"/>
        <w:jc w:val="center"/>
      </w:pPr>
      <w:r>
        <w:t>2016</w:t>
      </w:r>
    </w:p>
    <w:p w:rsidR="00C30DEF" w:rsidRDefault="00C30DEF" w:rsidP="00C30DEF">
      <w:pPr>
        <w:rPr>
          <w:rFonts w:asciiTheme="majorHAnsi" w:eastAsiaTheme="majorEastAsia" w:hAnsiTheme="majorHAnsi" w:cstheme="majorBidi"/>
          <w:sz w:val="32"/>
          <w:szCs w:val="32"/>
        </w:rPr>
      </w:pPr>
      <w:r>
        <w:br w:type="page"/>
      </w:r>
    </w:p>
    <w:p w:rsidR="00C30DEF" w:rsidRPr="005D138E" w:rsidRDefault="00C30DEF" w:rsidP="008D4F3A">
      <w:pPr>
        <w:pStyle w:val="Overskrift1"/>
        <w:rPr>
          <w:rFonts w:asciiTheme="minorHAnsi" w:hAnsiTheme="minorHAnsi"/>
          <w:color w:val="002060"/>
        </w:rPr>
      </w:pPr>
      <w:r w:rsidRPr="005D138E">
        <w:rPr>
          <w:rFonts w:asciiTheme="minorHAnsi" w:hAnsiTheme="minorHAnsi"/>
          <w:color w:val="002060"/>
        </w:rPr>
        <w:lastRenderedPageBreak/>
        <w:t>Innledning</w:t>
      </w:r>
    </w:p>
    <w:p w:rsidR="005F7437" w:rsidRPr="00D7166D" w:rsidRDefault="005F7437" w:rsidP="005F7437">
      <w:r w:rsidRPr="00D7166D">
        <w:t xml:space="preserve">Under behandlingen av </w:t>
      </w:r>
      <w:r w:rsidRPr="00D7166D">
        <w:rPr>
          <w:i/>
        </w:rPr>
        <w:t>Økonomiplan 2015 -2018</w:t>
      </w:r>
      <w:r w:rsidRPr="00D7166D">
        <w:t xml:space="preserve"> vedtok bystyret </w:t>
      </w:r>
    </w:p>
    <w:p w:rsidR="005F7437" w:rsidRPr="00D7166D" w:rsidRDefault="005F7437" w:rsidP="005F7437">
      <w:pPr>
        <w:rPr>
          <w:i/>
          <w:lang w:eastAsia="nb-NO"/>
        </w:rPr>
      </w:pPr>
      <w:r w:rsidRPr="00D7166D">
        <w:rPr>
          <w:i/>
          <w:lang w:eastAsia="nb-NO"/>
        </w:rPr>
        <w:t>Bystyret ber rådmannen sammen med eiendomsforetaket om å foreta en gjennomgang av dagens funksjonskrav og arealkrav for skoler, barnehager og andre offentlige bygg. Denne gjennomgangen bør også beskrive hvordan våre krav er i forhold til eventuelle nasjonale krav/føringer og også hvordan øvrige ASSS kommuner praktiserer</w:t>
      </w:r>
    </w:p>
    <w:p w:rsidR="005F7437" w:rsidRPr="00D7166D" w:rsidRDefault="005F7437" w:rsidP="005F7437">
      <w:r w:rsidRPr="00D7166D">
        <w:t xml:space="preserve">Gjeldende funksjons- og arealkrav for </w:t>
      </w:r>
      <w:r w:rsidR="00B77601" w:rsidRPr="00D7166D">
        <w:t>barnehager</w:t>
      </w:r>
      <w:r w:rsidR="00786518" w:rsidRPr="00D7166D">
        <w:t xml:space="preserve"> </w:t>
      </w:r>
      <w:r w:rsidR="00B77601" w:rsidRPr="00D7166D">
        <w:t xml:space="preserve">ble </w:t>
      </w:r>
      <w:r w:rsidR="00C7289E" w:rsidRPr="00D7166D">
        <w:t>lagt fram for Utvalg for kultur og oppvekst og bys</w:t>
      </w:r>
      <w:r w:rsidR="001346FF" w:rsidRPr="00D7166D">
        <w:t>tyret som vedlegg til sak 90/14</w:t>
      </w:r>
      <w:r w:rsidR="00786518" w:rsidRPr="00D7166D">
        <w:t xml:space="preserve">, </w:t>
      </w:r>
      <w:r w:rsidR="00C7289E" w:rsidRPr="00D7166D">
        <w:t xml:space="preserve">plan for barnehageutbygging. </w:t>
      </w:r>
      <w:r w:rsidR="00B57300" w:rsidRPr="00D7166D">
        <w:t xml:space="preserve"> </w:t>
      </w:r>
      <w:r w:rsidR="00C7289E" w:rsidRPr="00D7166D">
        <w:t xml:space="preserve">Funksjons og arealprogram ble </w:t>
      </w:r>
      <w:r w:rsidR="00786518" w:rsidRPr="00D7166D">
        <w:t xml:space="preserve">senere </w:t>
      </w:r>
      <w:r w:rsidR="00C7289E" w:rsidRPr="00D7166D">
        <w:t xml:space="preserve">også lagt frem som vedlegg til meldingen hensiktsmessig utforming av barnehagebygg </w:t>
      </w:r>
      <w:r w:rsidR="00786518" w:rsidRPr="00D7166D">
        <w:t>for</w:t>
      </w:r>
      <w:r w:rsidR="00C7289E" w:rsidRPr="00D7166D">
        <w:t xml:space="preserve"> Utvalg for kultur og Oppvekst 13.april 2015. Programmet bygger på nasjonale krav og veiledninger. </w:t>
      </w:r>
    </w:p>
    <w:p w:rsidR="00E431ED" w:rsidRPr="00D7166D" w:rsidRDefault="005F7437" w:rsidP="00C30DEF">
      <w:r w:rsidRPr="00D7166D">
        <w:t xml:space="preserve">Bystyrets vedtak om gjennomgang av funksjons- og arealkrav må ses i lys av kommunens økonomiske situasjon. </w:t>
      </w:r>
      <w:r w:rsidR="00476B21" w:rsidRPr="00D7166D">
        <w:t>Når k</w:t>
      </w:r>
      <w:r w:rsidRPr="00D7166D">
        <w:t>ommunen</w:t>
      </w:r>
      <w:r w:rsidR="00476B21" w:rsidRPr="00D7166D">
        <w:t xml:space="preserve">, på grunn av </w:t>
      </w:r>
      <w:r w:rsidR="001346FF" w:rsidRPr="00D7166D">
        <w:t xml:space="preserve">økende barnetall og økt </w:t>
      </w:r>
      <w:r w:rsidR="00250FAC" w:rsidRPr="00D7166D">
        <w:t>barnehagedeltagelse</w:t>
      </w:r>
      <w:r w:rsidR="00476B21" w:rsidRPr="00D7166D">
        <w:t xml:space="preserve">, må bygge nye </w:t>
      </w:r>
      <w:r w:rsidR="00786518" w:rsidRPr="00D7166D">
        <w:t>barnehager</w:t>
      </w:r>
      <w:r w:rsidR="00476B21" w:rsidRPr="00D7166D">
        <w:t xml:space="preserve">, må dette skje innenfor nøkterne rammer. </w:t>
      </w:r>
    </w:p>
    <w:p w:rsidR="007A4EBA" w:rsidRPr="007A4EBA" w:rsidRDefault="007A4EBA" w:rsidP="007A4EBA">
      <w:pPr>
        <w:spacing w:before="100" w:beforeAutospacing="1" w:after="100" w:afterAutospacing="1" w:line="240" w:lineRule="auto"/>
        <w:rPr>
          <w:rFonts w:eastAsia="Times New Roman" w:cs="Times New Roman"/>
          <w:lang w:eastAsia="nb-NO"/>
        </w:rPr>
      </w:pPr>
      <w:r w:rsidRPr="007A4EBA">
        <w:rPr>
          <w:rFonts w:eastAsia="Times New Roman" w:cs="Times New Roman"/>
          <w:lang w:eastAsia="nb-NO"/>
        </w:rPr>
        <w:t xml:space="preserve">Programmet er forpliktende ved nybygg og veiledende ved rehabiliteringer/ombygginger </w:t>
      </w:r>
    </w:p>
    <w:p w:rsidR="00C30DEF" w:rsidRDefault="00AF472B" w:rsidP="008F2968">
      <w:pPr>
        <w:pStyle w:val="Overskrift1"/>
        <w:rPr>
          <w:rFonts w:asciiTheme="minorHAnsi" w:hAnsiTheme="minorHAnsi"/>
          <w:color w:val="002060"/>
        </w:rPr>
      </w:pPr>
      <w:r w:rsidRPr="005D138E">
        <w:rPr>
          <w:rFonts w:asciiTheme="minorHAnsi" w:hAnsiTheme="minorHAnsi"/>
          <w:color w:val="002060"/>
        </w:rPr>
        <w:t>N</w:t>
      </w:r>
      <w:r w:rsidR="001711CB" w:rsidRPr="005D138E">
        <w:rPr>
          <w:rFonts w:asciiTheme="minorHAnsi" w:hAnsiTheme="minorHAnsi"/>
          <w:color w:val="002060"/>
        </w:rPr>
        <w:t xml:space="preserve">ormer </w:t>
      </w:r>
      <w:r w:rsidR="00786518">
        <w:rPr>
          <w:rFonts w:asciiTheme="minorHAnsi" w:hAnsiTheme="minorHAnsi"/>
          <w:color w:val="002060"/>
        </w:rPr>
        <w:t xml:space="preserve">for barnehagebygg </w:t>
      </w:r>
      <w:r w:rsidRPr="005D138E">
        <w:rPr>
          <w:rFonts w:asciiTheme="minorHAnsi" w:hAnsiTheme="minorHAnsi"/>
          <w:color w:val="002060"/>
        </w:rPr>
        <w:t>i lovverket</w:t>
      </w:r>
    </w:p>
    <w:p w:rsidR="0008532D" w:rsidRDefault="0008532D" w:rsidP="00634C97">
      <w:pPr>
        <w:spacing w:after="0"/>
        <w:rPr>
          <w:b/>
          <w:sz w:val="28"/>
          <w:szCs w:val="28"/>
        </w:rPr>
      </w:pPr>
    </w:p>
    <w:p w:rsidR="00634C97" w:rsidRPr="00D7166D" w:rsidRDefault="00634C97" w:rsidP="00634C97">
      <w:pPr>
        <w:spacing w:after="0"/>
        <w:rPr>
          <w:b/>
          <w:sz w:val="28"/>
          <w:szCs w:val="28"/>
        </w:rPr>
      </w:pPr>
      <w:r w:rsidRPr="00D7166D">
        <w:rPr>
          <w:b/>
          <w:sz w:val="28"/>
          <w:szCs w:val="28"/>
        </w:rPr>
        <w:t>Barnehagelov og rammeplan for barnehagens innhold og oppgaver</w:t>
      </w:r>
    </w:p>
    <w:p w:rsidR="00634C97" w:rsidRPr="00D7166D" w:rsidRDefault="00634C97" w:rsidP="00634C97">
      <w:pPr>
        <w:spacing w:after="0"/>
        <w:rPr>
          <w:b/>
          <w:sz w:val="24"/>
          <w:szCs w:val="24"/>
        </w:rPr>
      </w:pPr>
    </w:p>
    <w:p w:rsidR="00786518" w:rsidRPr="00D7166D" w:rsidRDefault="00786518" w:rsidP="00634C97">
      <w:pPr>
        <w:autoSpaceDE w:val="0"/>
        <w:autoSpaceDN w:val="0"/>
        <w:adjustRightInd w:val="0"/>
        <w:spacing w:after="0" w:line="240" w:lineRule="auto"/>
        <w:rPr>
          <w:rFonts w:cs="Arial"/>
          <w:b/>
          <w:sz w:val="24"/>
          <w:szCs w:val="24"/>
        </w:rPr>
      </w:pPr>
      <w:r w:rsidRPr="00D7166D">
        <w:rPr>
          <w:rFonts w:cs="Arial"/>
          <w:b/>
          <w:sz w:val="24"/>
          <w:szCs w:val="24"/>
        </w:rPr>
        <w:t>” Barnehagen skal ha arealer og utstyr nok til lek og varierte aktiviteter som fremmer bevegelsesglede, gir allsidig bevegelseserfaring, sanseerfaring og mulighet for læring og mestring.”</w:t>
      </w:r>
    </w:p>
    <w:p w:rsidR="00786518" w:rsidRPr="00D7166D" w:rsidRDefault="00786518" w:rsidP="00786518">
      <w:pPr>
        <w:autoSpaceDE w:val="0"/>
        <w:autoSpaceDN w:val="0"/>
        <w:adjustRightInd w:val="0"/>
        <w:spacing w:after="0" w:line="240" w:lineRule="auto"/>
        <w:rPr>
          <w:rFonts w:cs="Arial"/>
          <w:b/>
          <w:sz w:val="24"/>
          <w:szCs w:val="24"/>
        </w:rPr>
      </w:pPr>
    </w:p>
    <w:p w:rsidR="00786518" w:rsidRPr="00D7166D" w:rsidRDefault="00786518" w:rsidP="00786518">
      <w:pPr>
        <w:autoSpaceDE w:val="0"/>
        <w:autoSpaceDN w:val="0"/>
        <w:adjustRightInd w:val="0"/>
        <w:spacing w:after="0" w:line="240" w:lineRule="auto"/>
        <w:rPr>
          <w:rFonts w:cs="Arial"/>
          <w:sz w:val="24"/>
          <w:szCs w:val="24"/>
        </w:rPr>
      </w:pPr>
      <w:r w:rsidRPr="00D7166D">
        <w:rPr>
          <w:rFonts w:cs="Arial"/>
          <w:sz w:val="24"/>
          <w:szCs w:val="24"/>
        </w:rPr>
        <w:t>Barnehagens formål og pedagogiske innhold er nedfelt i lov og rammeplan. Barnehageeier har ansvar for å drive barnehagen i samsvar med samfunnsmandatet og kommunen som forvaltningsorgan har ansvar for å føre tilsyn med at alle barnehagene i kommunen driver en tilfredsstillende pedagogisk virksomhet i samsvar med lov og forskrifter</w:t>
      </w:r>
    </w:p>
    <w:p w:rsidR="00250FAC" w:rsidRPr="00D7166D" w:rsidRDefault="00250FAC" w:rsidP="00786518">
      <w:pPr>
        <w:autoSpaceDE w:val="0"/>
        <w:autoSpaceDN w:val="0"/>
        <w:adjustRightInd w:val="0"/>
        <w:spacing w:after="0" w:line="240" w:lineRule="auto"/>
        <w:rPr>
          <w:rFonts w:cs="Arial"/>
          <w:sz w:val="24"/>
          <w:szCs w:val="24"/>
        </w:rPr>
      </w:pPr>
    </w:p>
    <w:p w:rsidR="00786518" w:rsidRPr="00D7166D" w:rsidRDefault="00786518" w:rsidP="00786518">
      <w:pPr>
        <w:autoSpaceDE w:val="0"/>
        <w:autoSpaceDN w:val="0"/>
        <w:adjustRightInd w:val="0"/>
        <w:spacing w:after="0" w:line="240" w:lineRule="auto"/>
        <w:rPr>
          <w:rFonts w:cs="Arial"/>
          <w:sz w:val="24"/>
          <w:szCs w:val="24"/>
        </w:rPr>
      </w:pPr>
      <w:r w:rsidRPr="00D7166D">
        <w:rPr>
          <w:rFonts w:cs="Arial"/>
          <w:sz w:val="24"/>
          <w:szCs w:val="24"/>
        </w:rPr>
        <w:t>Rammeplanens krav til bygg</w:t>
      </w:r>
      <w:r w:rsidR="00250FAC" w:rsidRPr="00D7166D">
        <w:rPr>
          <w:rFonts w:cs="Arial"/>
          <w:sz w:val="24"/>
          <w:szCs w:val="24"/>
        </w:rPr>
        <w:t>et</w:t>
      </w:r>
      <w:r w:rsidRPr="00D7166D">
        <w:rPr>
          <w:rFonts w:cs="Arial"/>
          <w:sz w:val="24"/>
          <w:szCs w:val="24"/>
        </w:rPr>
        <w:t>:</w:t>
      </w:r>
    </w:p>
    <w:p w:rsidR="00786518" w:rsidRPr="00D7166D" w:rsidRDefault="00786518" w:rsidP="00786518">
      <w:pPr>
        <w:autoSpaceDE w:val="0"/>
        <w:autoSpaceDN w:val="0"/>
        <w:adjustRightInd w:val="0"/>
        <w:spacing w:after="0" w:line="240" w:lineRule="auto"/>
        <w:ind w:left="708"/>
        <w:rPr>
          <w:rFonts w:cs="Arial"/>
          <w:i/>
          <w:sz w:val="24"/>
          <w:szCs w:val="24"/>
        </w:rPr>
      </w:pPr>
      <w:r w:rsidRPr="00D7166D">
        <w:rPr>
          <w:rFonts w:cs="Arial"/>
          <w:i/>
          <w:sz w:val="24"/>
          <w:szCs w:val="24"/>
        </w:rPr>
        <w:t>” barnehagen skal ha arealer og utstyr nok til lek og varierte aktiviteter som fremmer bevegelsesglede, gir allsidig bevegelseserfaring, sanseerfaring og mulighet for læring og mestring. Veksling mellom lek, læring, konsentrasjon og utfoldelse er grunnleggende for fysisk og psykisk velvære. Utformingen av det fysiske miljøet ute og inne gir viktige rammebetingelser for barnas trivsel, opplevelser og læring. Barnehagen må se de fysiske rammene for barns læringsmiljø som en helhet”</w:t>
      </w:r>
    </w:p>
    <w:p w:rsidR="00786518" w:rsidRPr="00D7166D" w:rsidRDefault="00786518" w:rsidP="00786518">
      <w:pPr>
        <w:autoSpaceDE w:val="0"/>
        <w:autoSpaceDN w:val="0"/>
        <w:adjustRightInd w:val="0"/>
        <w:spacing w:after="0" w:line="240" w:lineRule="auto"/>
        <w:rPr>
          <w:rFonts w:cs="Arial"/>
          <w:i/>
          <w:sz w:val="24"/>
          <w:szCs w:val="24"/>
        </w:rPr>
      </w:pPr>
    </w:p>
    <w:p w:rsidR="00786518" w:rsidRPr="00D7166D" w:rsidRDefault="00786518" w:rsidP="00786518">
      <w:pPr>
        <w:autoSpaceDE w:val="0"/>
        <w:autoSpaceDN w:val="0"/>
        <w:adjustRightInd w:val="0"/>
        <w:spacing w:after="0" w:line="240" w:lineRule="auto"/>
        <w:rPr>
          <w:rFonts w:cs="Arial"/>
          <w:sz w:val="24"/>
          <w:szCs w:val="24"/>
        </w:rPr>
      </w:pPr>
      <w:r w:rsidRPr="00D7166D">
        <w:rPr>
          <w:rFonts w:cs="Arial"/>
          <w:sz w:val="24"/>
          <w:szCs w:val="24"/>
        </w:rPr>
        <w:t>Anbefalt arealnorm i barnehager er 4 kvm for barn over 3 år og 5.3 kvm for barn under 3 år</w:t>
      </w:r>
      <w:r w:rsidRPr="00D7166D">
        <w:rPr>
          <w:rFonts w:cs="Arial"/>
          <w:i/>
          <w:sz w:val="24"/>
          <w:szCs w:val="24"/>
        </w:rPr>
        <w:t xml:space="preserve">. </w:t>
      </w:r>
      <w:r w:rsidR="00250FAC" w:rsidRPr="00D7166D">
        <w:rPr>
          <w:rFonts w:cs="Arial"/>
          <w:sz w:val="24"/>
          <w:szCs w:val="24"/>
        </w:rPr>
        <w:t>Dette er minimumsnormer</w:t>
      </w:r>
      <w:r w:rsidR="00250FAC" w:rsidRPr="00D7166D">
        <w:rPr>
          <w:rFonts w:cs="Arial"/>
          <w:i/>
          <w:sz w:val="24"/>
          <w:szCs w:val="24"/>
        </w:rPr>
        <w:t xml:space="preserve">. </w:t>
      </w:r>
      <w:r w:rsidRPr="00D7166D">
        <w:rPr>
          <w:rFonts w:cs="Arial"/>
          <w:sz w:val="24"/>
          <w:szCs w:val="24"/>
        </w:rPr>
        <w:t>Sandnes kommune har vedtektsfestet 5.5 kvm for barn under 3 år</w:t>
      </w:r>
      <w:r w:rsidR="00250FAC" w:rsidRPr="00D7166D">
        <w:rPr>
          <w:rFonts w:cs="Arial"/>
          <w:sz w:val="24"/>
          <w:szCs w:val="24"/>
        </w:rPr>
        <w:t xml:space="preserve"> og 4 kvm for barn over 3 år.</w:t>
      </w:r>
      <w:r w:rsidRPr="00D7166D">
        <w:rPr>
          <w:rFonts w:cs="Arial"/>
          <w:sz w:val="24"/>
          <w:szCs w:val="24"/>
        </w:rPr>
        <w:t xml:space="preserve"> </w:t>
      </w:r>
    </w:p>
    <w:p w:rsidR="00786518" w:rsidRPr="00D7166D" w:rsidRDefault="00786518" w:rsidP="00786518">
      <w:pPr>
        <w:autoSpaceDE w:val="0"/>
        <w:autoSpaceDN w:val="0"/>
        <w:adjustRightInd w:val="0"/>
        <w:spacing w:after="0" w:line="240" w:lineRule="auto"/>
        <w:rPr>
          <w:rFonts w:cs="Arial"/>
          <w:sz w:val="24"/>
          <w:szCs w:val="24"/>
        </w:rPr>
      </w:pPr>
    </w:p>
    <w:p w:rsidR="00250FAC" w:rsidRPr="00D7166D" w:rsidRDefault="00250FAC" w:rsidP="00250FAC">
      <w:pPr>
        <w:autoSpaceDE w:val="0"/>
        <w:autoSpaceDN w:val="0"/>
        <w:adjustRightInd w:val="0"/>
        <w:spacing w:after="0" w:line="240" w:lineRule="auto"/>
        <w:rPr>
          <w:rFonts w:cs="Arial"/>
          <w:b/>
          <w:sz w:val="24"/>
          <w:szCs w:val="24"/>
        </w:rPr>
      </w:pPr>
      <w:r w:rsidRPr="00D7166D">
        <w:rPr>
          <w:rFonts w:cs="Arial"/>
          <w:b/>
          <w:sz w:val="24"/>
          <w:szCs w:val="24"/>
        </w:rPr>
        <w:t>Kunnskapsdepartementets veileder om godkjenning av barnehager.</w:t>
      </w:r>
    </w:p>
    <w:p w:rsidR="003E2572" w:rsidRPr="00D7166D" w:rsidRDefault="00250FAC" w:rsidP="00786518">
      <w:pPr>
        <w:autoSpaceDE w:val="0"/>
        <w:autoSpaceDN w:val="0"/>
        <w:adjustRightInd w:val="0"/>
        <w:spacing w:after="0" w:line="240" w:lineRule="auto"/>
        <w:rPr>
          <w:rFonts w:cs="DepMyriadRegular"/>
          <w:sz w:val="24"/>
          <w:szCs w:val="24"/>
        </w:rPr>
      </w:pPr>
      <w:r w:rsidRPr="00D7166D">
        <w:rPr>
          <w:rFonts w:cs="DepMyriadRegular"/>
          <w:sz w:val="24"/>
          <w:szCs w:val="24"/>
        </w:rPr>
        <w:t>Barnehageeier må ved søknadstidspunktet dokumentere at ute- og inne</w:t>
      </w:r>
      <w:r w:rsidR="00634C97" w:rsidRPr="00D7166D">
        <w:rPr>
          <w:rFonts w:cs="DepMyriadRegular"/>
          <w:sz w:val="24"/>
          <w:szCs w:val="24"/>
        </w:rPr>
        <w:t xml:space="preserve"> </w:t>
      </w:r>
      <w:r w:rsidRPr="00D7166D">
        <w:rPr>
          <w:rFonts w:cs="DepMyriadRegular"/>
          <w:sz w:val="24"/>
          <w:szCs w:val="24"/>
        </w:rPr>
        <w:t>arealene tilfredsstiller lovens krav og at</w:t>
      </w:r>
      <w:r w:rsidR="003E2572" w:rsidRPr="00D7166D">
        <w:rPr>
          <w:rFonts w:cs="DepMyriadRegular"/>
          <w:sz w:val="24"/>
          <w:szCs w:val="24"/>
        </w:rPr>
        <w:t xml:space="preserve"> </w:t>
      </w:r>
      <w:r w:rsidRPr="00D7166D">
        <w:rPr>
          <w:rFonts w:cs="DepMyriadRegular"/>
          <w:sz w:val="24"/>
          <w:szCs w:val="24"/>
        </w:rPr>
        <w:t>driften vil kunne skje i samsvar med gjeldende regelverk.</w:t>
      </w:r>
    </w:p>
    <w:p w:rsidR="003E2572" w:rsidRPr="00D7166D" w:rsidRDefault="003E2572" w:rsidP="00786518">
      <w:pPr>
        <w:autoSpaceDE w:val="0"/>
        <w:autoSpaceDN w:val="0"/>
        <w:adjustRightInd w:val="0"/>
        <w:spacing w:after="0" w:line="240" w:lineRule="auto"/>
        <w:rPr>
          <w:rFonts w:cs="DepMyriadRegular"/>
          <w:sz w:val="24"/>
          <w:szCs w:val="24"/>
        </w:rPr>
      </w:pPr>
    </w:p>
    <w:p w:rsidR="003E2572" w:rsidRPr="00D7166D" w:rsidRDefault="003E2572" w:rsidP="00786518">
      <w:pPr>
        <w:autoSpaceDE w:val="0"/>
        <w:autoSpaceDN w:val="0"/>
        <w:adjustRightInd w:val="0"/>
        <w:spacing w:after="0" w:line="240" w:lineRule="auto"/>
        <w:rPr>
          <w:rFonts w:cs="DepMyriadRegular"/>
          <w:sz w:val="24"/>
          <w:szCs w:val="24"/>
        </w:rPr>
      </w:pPr>
      <w:r w:rsidRPr="00D7166D">
        <w:rPr>
          <w:rFonts w:cs="DepMyriadRegular"/>
          <w:sz w:val="24"/>
          <w:szCs w:val="24"/>
        </w:rPr>
        <w:t>Kommunen skal ved behandling av søknad om godkjenning foreta en konkret av barnehagens egnethet i forhold formålsbestemmelsene i barnehageloven.</w:t>
      </w:r>
    </w:p>
    <w:p w:rsidR="003E2572" w:rsidRPr="00D7166D" w:rsidRDefault="003E2572" w:rsidP="00786518">
      <w:pPr>
        <w:autoSpaceDE w:val="0"/>
        <w:autoSpaceDN w:val="0"/>
        <w:adjustRightInd w:val="0"/>
        <w:spacing w:after="0" w:line="240" w:lineRule="auto"/>
        <w:rPr>
          <w:rFonts w:cs="Arial"/>
          <w:b/>
          <w:sz w:val="24"/>
          <w:szCs w:val="24"/>
        </w:rPr>
      </w:pPr>
    </w:p>
    <w:p w:rsidR="00786518" w:rsidRPr="00D7166D" w:rsidRDefault="00786518" w:rsidP="00786518">
      <w:pPr>
        <w:autoSpaceDE w:val="0"/>
        <w:autoSpaceDN w:val="0"/>
        <w:adjustRightInd w:val="0"/>
        <w:spacing w:after="0" w:line="240" w:lineRule="auto"/>
        <w:rPr>
          <w:rFonts w:cs="Arial"/>
          <w:sz w:val="24"/>
          <w:szCs w:val="24"/>
        </w:rPr>
      </w:pPr>
      <w:r w:rsidRPr="00D7166D">
        <w:rPr>
          <w:rFonts w:cs="Arial"/>
          <w:sz w:val="24"/>
          <w:szCs w:val="24"/>
        </w:rPr>
        <w:t>Godkjenning av barnehagens leke- og oppholdsareal regulerer hvor mange barn barnehagen kan ta imot. Barnegruppene kan settes sammen på mange ulike måter og med ulik størrelse under forutsetning av at en tar hensyn til barnas alder og behov, godkjent areal og norm for pedagogisk bemanning.</w:t>
      </w:r>
      <w:r w:rsidR="00250FAC" w:rsidRPr="00D7166D">
        <w:rPr>
          <w:rFonts w:cs="Arial"/>
          <w:sz w:val="24"/>
          <w:szCs w:val="24"/>
        </w:rPr>
        <w:t xml:space="preserve"> </w:t>
      </w:r>
      <w:r w:rsidRPr="00D7166D">
        <w:rPr>
          <w:rFonts w:cs="Arial"/>
          <w:sz w:val="24"/>
          <w:szCs w:val="24"/>
        </w:rPr>
        <w:t>Økt fokus på kvalitet stiller i dag skjerpede krav både til areal og pedagogisk kompetanse.</w:t>
      </w:r>
    </w:p>
    <w:p w:rsidR="00786518" w:rsidRPr="00D7166D" w:rsidRDefault="00786518" w:rsidP="00786518">
      <w:pPr>
        <w:autoSpaceDE w:val="0"/>
        <w:autoSpaceDN w:val="0"/>
        <w:adjustRightInd w:val="0"/>
        <w:spacing w:after="0" w:line="240" w:lineRule="auto"/>
        <w:rPr>
          <w:rFonts w:cs="Arial"/>
          <w:sz w:val="24"/>
          <w:szCs w:val="24"/>
        </w:rPr>
      </w:pPr>
    </w:p>
    <w:p w:rsidR="0046652D" w:rsidRPr="00E86C55" w:rsidRDefault="0046652D" w:rsidP="0032312B">
      <w:pPr>
        <w:rPr>
          <w:b/>
          <w:color w:val="333333"/>
          <w:kern w:val="36"/>
          <w:sz w:val="28"/>
          <w:szCs w:val="28"/>
        </w:rPr>
      </w:pPr>
      <w:r w:rsidRPr="00E86C55">
        <w:rPr>
          <w:b/>
          <w:color w:val="333333"/>
          <w:kern w:val="36"/>
          <w:sz w:val="28"/>
          <w:szCs w:val="28"/>
        </w:rPr>
        <w:t xml:space="preserve">Forskrift om miljørettet helsevern i barnehager og skoler </w:t>
      </w:r>
      <w:proofErr w:type="spellStart"/>
      <w:r w:rsidRPr="00E86C55">
        <w:rPr>
          <w:b/>
          <w:color w:val="333333"/>
          <w:kern w:val="36"/>
          <w:sz w:val="28"/>
          <w:szCs w:val="28"/>
        </w:rPr>
        <w:t>m.v</w:t>
      </w:r>
      <w:proofErr w:type="spellEnd"/>
      <w:r w:rsidRPr="00E86C55">
        <w:rPr>
          <w:b/>
          <w:color w:val="333333"/>
          <w:kern w:val="36"/>
          <w:sz w:val="28"/>
          <w:szCs w:val="28"/>
        </w:rPr>
        <w:t xml:space="preserve">. </w:t>
      </w:r>
    </w:p>
    <w:p w:rsidR="0046652D" w:rsidRPr="00D7166D" w:rsidRDefault="0032312B" w:rsidP="0032312B">
      <w:pPr>
        <w:rPr>
          <w:i/>
          <w:sz w:val="24"/>
          <w:szCs w:val="24"/>
        </w:rPr>
      </w:pPr>
      <w:r w:rsidRPr="00E86C55">
        <w:t xml:space="preserve">Helsedirektoratet har utgitt </w:t>
      </w:r>
      <w:r w:rsidRPr="00E86C55">
        <w:rPr>
          <w:i/>
        </w:rPr>
        <w:t xml:space="preserve">Miljø og helse i </w:t>
      </w:r>
      <w:r w:rsidR="0046652D" w:rsidRPr="00E86C55">
        <w:rPr>
          <w:i/>
        </w:rPr>
        <w:t>barnehagen</w:t>
      </w:r>
      <w:r w:rsidRPr="00E86C55">
        <w:rPr>
          <w:i/>
        </w:rPr>
        <w:t xml:space="preserve">, veileder til forskrift om miljørettet helsevern </w:t>
      </w:r>
      <w:r w:rsidRPr="00D7166D">
        <w:rPr>
          <w:i/>
          <w:sz w:val="24"/>
          <w:szCs w:val="24"/>
        </w:rPr>
        <w:t xml:space="preserve">i barnehager og skoler. </w:t>
      </w:r>
    </w:p>
    <w:p w:rsidR="0046652D" w:rsidRPr="00D7166D" w:rsidRDefault="00A30AFE" w:rsidP="0032312B">
      <w:pPr>
        <w:rPr>
          <w:sz w:val="24"/>
          <w:szCs w:val="24"/>
        </w:rPr>
      </w:pPr>
      <w:hyperlink r:id="rId8" w:history="1">
        <w:r w:rsidR="0046652D" w:rsidRPr="00D7166D">
          <w:rPr>
            <w:rStyle w:val="Hyperkobling"/>
            <w:sz w:val="24"/>
            <w:szCs w:val="24"/>
          </w:rPr>
          <w:t>https://helsedirektoratet.no/Lists/Publikasjoner/Attachments/419/Miljo-og-helse-i-barnehagen-Veileder-til-forskrift-om-miljørettet-helsevern-i-barnehager-og-skoler-IS-2072.pdf</w:t>
        </w:r>
      </w:hyperlink>
    </w:p>
    <w:p w:rsidR="0046652D" w:rsidRPr="00D7166D" w:rsidRDefault="0046652D" w:rsidP="0032312B">
      <w:pPr>
        <w:rPr>
          <w:rFonts w:cs="MinionPro-Regular"/>
          <w:sz w:val="24"/>
          <w:szCs w:val="24"/>
        </w:rPr>
      </w:pPr>
      <w:r w:rsidRPr="00D7166D">
        <w:rPr>
          <w:rFonts w:cs="MinionPro-Regular"/>
          <w:sz w:val="24"/>
          <w:szCs w:val="24"/>
        </w:rPr>
        <w:t xml:space="preserve">Forskriften inneholder både bygningstekniske og driftsmessige bestemmelser. </w:t>
      </w:r>
    </w:p>
    <w:p w:rsidR="0046652D" w:rsidRPr="00D7166D" w:rsidRDefault="0032312B" w:rsidP="0032312B">
      <w:pPr>
        <w:rPr>
          <w:sz w:val="24"/>
          <w:szCs w:val="24"/>
        </w:rPr>
      </w:pPr>
      <w:r w:rsidRPr="00D7166D">
        <w:rPr>
          <w:sz w:val="24"/>
          <w:szCs w:val="24"/>
        </w:rPr>
        <w:t>Forskriften inneholder en</w:t>
      </w:r>
      <w:r w:rsidR="0046652D" w:rsidRPr="00D7166D">
        <w:rPr>
          <w:sz w:val="24"/>
          <w:szCs w:val="24"/>
        </w:rPr>
        <w:t xml:space="preserve"> rekke krav til utformingen av barnehager</w:t>
      </w:r>
      <w:r w:rsidRPr="00D7166D">
        <w:rPr>
          <w:sz w:val="24"/>
          <w:szCs w:val="24"/>
        </w:rPr>
        <w:t xml:space="preserve">. Veilederen konkretiserer kravene i forskriften. </w:t>
      </w:r>
    </w:p>
    <w:p w:rsidR="00F5786A" w:rsidRPr="00D7166D" w:rsidRDefault="00F5786A" w:rsidP="00F5786A">
      <w:pPr>
        <w:autoSpaceDE w:val="0"/>
        <w:autoSpaceDN w:val="0"/>
        <w:adjustRightInd w:val="0"/>
        <w:spacing w:after="0" w:line="240" w:lineRule="auto"/>
        <w:rPr>
          <w:rFonts w:cs="MinionPro-Regular"/>
          <w:sz w:val="24"/>
          <w:szCs w:val="24"/>
        </w:rPr>
      </w:pPr>
      <w:r w:rsidRPr="00D7166D">
        <w:rPr>
          <w:rFonts w:cs="MinionPro-Regular"/>
          <w:sz w:val="24"/>
          <w:szCs w:val="24"/>
        </w:rPr>
        <w:t>Virksomheter som omfattes av forskriften, skal være helsemessig tilfredsstillende.</w:t>
      </w:r>
    </w:p>
    <w:p w:rsidR="00F5786A" w:rsidRPr="00D7166D" w:rsidRDefault="00F5786A" w:rsidP="00F5786A">
      <w:pPr>
        <w:autoSpaceDE w:val="0"/>
        <w:autoSpaceDN w:val="0"/>
        <w:adjustRightInd w:val="0"/>
        <w:spacing w:after="0" w:line="240" w:lineRule="auto"/>
        <w:rPr>
          <w:sz w:val="24"/>
          <w:szCs w:val="24"/>
        </w:rPr>
      </w:pPr>
      <w:r w:rsidRPr="00D7166D">
        <w:rPr>
          <w:rFonts w:cs="MinionPro-Regular"/>
          <w:sz w:val="24"/>
          <w:szCs w:val="24"/>
        </w:rPr>
        <w:t>Virksomhetene skal planlegges, bygges, tilrettelegges og drives slik at forskriftens bestemmelser om trivsels-, helse-, hygiene- og sikkerhetsmessige forhold oppfylles på en allment akseptert måte</w:t>
      </w:r>
    </w:p>
    <w:p w:rsidR="00F5786A" w:rsidRPr="00D7166D" w:rsidRDefault="00F5786A" w:rsidP="0032312B">
      <w:pPr>
        <w:rPr>
          <w:sz w:val="24"/>
          <w:szCs w:val="24"/>
        </w:rPr>
      </w:pPr>
    </w:p>
    <w:p w:rsidR="0032312B" w:rsidRPr="00D7166D" w:rsidRDefault="00366324" w:rsidP="0032312B">
      <w:pPr>
        <w:rPr>
          <w:sz w:val="24"/>
          <w:szCs w:val="24"/>
        </w:rPr>
      </w:pPr>
      <w:r w:rsidRPr="00D7166D">
        <w:rPr>
          <w:sz w:val="24"/>
          <w:szCs w:val="24"/>
        </w:rPr>
        <w:t>Veilederen omtaler blant annet følgende forhold</w:t>
      </w:r>
    </w:p>
    <w:p w:rsidR="0060054E" w:rsidRPr="00D7166D" w:rsidRDefault="0060054E" w:rsidP="0060054E">
      <w:pPr>
        <w:pStyle w:val="Listeavsnitt"/>
        <w:numPr>
          <w:ilvl w:val="0"/>
          <w:numId w:val="29"/>
        </w:numPr>
        <w:rPr>
          <w:sz w:val="24"/>
          <w:szCs w:val="24"/>
        </w:rPr>
      </w:pPr>
      <w:r w:rsidRPr="00D7166D">
        <w:rPr>
          <w:sz w:val="24"/>
          <w:szCs w:val="24"/>
        </w:rPr>
        <w:t>Krav om godkjenning</w:t>
      </w:r>
    </w:p>
    <w:p w:rsidR="00F5786A" w:rsidRPr="00D7166D" w:rsidRDefault="00F5786A" w:rsidP="0060054E">
      <w:pPr>
        <w:pStyle w:val="Listeavsnitt"/>
        <w:numPr>
          <w:ilvl w:val="0"/>
          <w:numId w:val="29"/>
        </w:numPr>
        <w:rPr>
          <w:sz w:val="24"/>
          <w:szCs w:val="24"/>
        </w:rPr>
      </w:pPr>
      <w:r w:rsidRPr="00D7166D">
        <w:rPr>
          <w:sz w:val="24"/>
          <w:szCs w:val="24"/>
        </w:rPr>
        <w:t>Beliggenhet</w:t>
      </w:r>
    </w:p>
    <w:p w:rsidR="00F5786A" w:rsidRPr="00D7166D" w:rsidRDefault="00F5786A" w:rsidP="0060054E">
      <w:pPr>
        <w:pStyle w:val="Listeavsnitt"/>
        <w:numPr>
          <w:ilvl w:val="0"/>
          <w:numId w:val="29"/>
        </w:numPr>
        <w:rPr>
          <w:sz w:val="24"/>
          <w:szCs w:val="24"/>
        </w:rPr>
      </w:pPr>
      <w:r w:rsidRPr="00D7166D">
        <w:rPr>
          <w:sz w:val="24"/>
          <w:szCs w:val="24"/>
        </w:rPr>
        <w:t xml:space="preserve">Utforming og innredning </w:t>
      </w:r>
    </w:p>
    <w:p w:rsidR="00F5786A" w:rsidRPr="00D7166D" w:rsidRDefault="001346FF" w:rsidP="0060054E">
      <w:pPr>
        <w:pStyle w:val="Listeavsnitt"/>
        <w:numPr>
          <w:ilvl w:val="0"/>
          <w:numId w:val="29"/>
        </w:numPr>
        <w:rPr>
          <w:sz w:val="24"/>
          <w:szCs w:val="24"/>
        </w:rPr>
      </w:pPr>
      <w:r w:rsidRPr="00D7166D">
        <w:rPr>
          <w:sz w:val="24"/>
          <w:szCs w:val="24"/>
        </w:rPr>
        <w:t>Universell</w:t>
      </w:r>
      <w:r w:rsidR="00F5786A" w:rsidRPr="00D7166D">
        <w:rPr>
          <w:sz w:val="24"/>
          <w:szCs w:val="24"/>
        </w:rPr>
        <w:t xml:space="preserve"> utforming</w:t>
      </w:r>
    </w:p>
    <w:p w:rsidR="00F5786A" w:rsidRPr="00D7166D" w:rsidRDefault="0060054E" w:rsidP="0060054E">
      <w:pPr>
        <w:pStyle w:val="Listeavsnitt"/>
        <w:numPr>
          <w:ilvl w:val="0"/>
          <w:numId w:val="29"/>
        </w:numPr>
        <w:rPr>
          <w:sz w:val="24"/>
          <w:szCs w:val="24"/>
        </w:rPr>
      </w:pPr>
      <w:r w:rsidRPr="00D7166D">
        <w:rPr>
          <w:sz w:val="24"/>
          <w:szCs w:val="24"/>
        </w:rPr>
        <w:t>Veile</w:t>
      </w:r>
      <w:r w:rsidR="00F5786A" w:rsidRPr="00D7166D">
        <w:rPr>
          <w:sz w:val="24"/>
          <w:szCs w:val="24"/>
        </w:rPr>
        <w:t>dende arealnormer</w:t>
      </w:r>
    </w:p>
    <w:p w:rsidR="00F5786A" w:rsidRPr="00D7166D" w:rsidRDefault="00F5786A" w:rsidP="0060054E">
      <w:pPr>
        <w:pStyle w:val="Listeavsnitt"/>
        <w:numPr>
          <w:ilvl w:val="0"/>
          <w:numId w:val="29"/>
        </w:numPr>
        <w:rPr>
          <w:sz w:val="24"/>
          <w:szCs w:val="24"/>
        </w:rPr>
      </w:pPr>
      <w:r w:rsidRPr="00D7166D">
        <w:rPr>
          <w:sz w:val="24"/>
          <w:szCs w:val="24"/>
        </w:rPr>
        <w:t>Utearealene</w:t>
      </w:r>
    </w:p>
    <w:p w:rsidR="00F5786A" w:rsidRPr="00D7166D" w:rsidRDefault="00F5786A" w:rsidP="0060054E">
      <w:pPr>
        <w:pStyle w:val="Listeavsnitt"/>
        <w:numPr>
          <w:ilvl w:val="0"/>
          <w:numId w:val="29"/>
        </w:numPr>
        <w:rPr>
          <w:sz w:val="24"/>
          <w:szCs w:val="24"/>
        </w:rPr>
      </w:pPr>
      <w:r w:rsidRPr="00D7166D">
        <w:rPr>
          <w:sz w:val="24"/>
          <w:szCs w:val="24"/>
        </w:rPr>
        <w:t>Renhold</w:t>
      </w:r>
    </w:p>
    <w:p w:rsidR="00F5786A" w:rsidRPr="00D7166D" w:rsidRDefault="00F5786A" w:rsidP="0060054E">
      <w:pPr>
        <w:pStyle w:val="Listeavsnitt"/>
        <w:numPr>
          <w:ilvl w:val="0"/>
          <w:numId w:val="29"/>
        </w:numPr>
        <w:rPr>
          <w:sz w:val="24"/>
          <w:szCs w:val="24"/>
        </w:rPr>
      </w:pPr>
      <w:r w:rsidRPr="00D7166D">
        <w:rPr>
          <w:sz w:val="24"/>
          <w:szCs w:val="24"/>
        </w:rPr>
        <w:t>Mulighet for aktivitet og hvile.</w:t>
      </w:r>
    </w:p>
    <w:p w:rsidR="00F5786A" w:rsidRPr="00D7166D" w:rsidRDefault="00F5786A" w:rsidP="0060054E">
      <w:pPr>
        <w:pStyle w:val="Listeavsnitt"/>
        <w:numPr>
          <w:ilvl w:val="0"/>
          <w:numId w:val="29"/>
        </w:numPr>
        <w:rPr>
          <w:sz w:val="24"/>
          <w:szCs w:val="24"/>
        </w:rPr>
      </w:pPr>
      <w:r w:rsidRPr="00D7166D">
        <w:rPr>
          <w:sz w:val="24"/>
          <w:szCs w:val="24"/>
        </w:rPr>
        <w:t>Måltid/muligheter for bespisning</w:t>
      </w:r>
    </w:p>
    <w:p w:rsidR="00F5786A" w:rsidRPr="00D7166D" w:rsidRDefault="00F5786A" w:rsidP="0060054E">
      <w:pPr>
        <w:pStyle w:val="Listeavsnitt"/>
        <w:numPr>
          <w:ilvl w:val="0"/>
          <w:numId w:val="29"/>
        </w:numPr>
        <w:rPr>
          <w:sz w:val="24"/>
          <w:szCs w:val="24"/>
        </w:rPr>
      </w:pPr>
      <w:r w:rsidRPr="00D7166D">
        <w:rPr>
          <w:sz w:val="24"/>
          <w:szCs w:val="24"/>
        </w:rPr>
        <w:t>Tilfreds</w:t>
      </w:r>
      <w:r w:rsidR="0060054E" w:rsidRPr="00D7166D">
        <w:rPr>
          <w:sz w:val="24"/>
          <w:szCs w:val="24"/>
        </w:rPr>
        <w:t>s</w:t>
      </w:r>
      <w:r w:rsidRPr="00D7166D">
        <w:rPr>
          <w:sz w:val="24"/>
          <w:szCs w:val="24"/>
        </w:rPr>
        <w:t>tillende muligheter for lagring, tilbereding og servering av mat i samsvar med næringsmiddelloven.</w:t>
      </w:r>
    </w:p>
    <w:p w:rsidR="00F5786A" w:rsidRPr="00D7166D" w:rsidRDefault="00F5786A" w:rsidP="0060054E">
      <w:pPr>
        <w:pStyle w:val="Listeavsnitt"/>
        <w:numPr>
          <w:ilvl w:val="0"/>
          <w:numId w:val="29"/>
        </w:numPr>
        <w:rPr>
          <w:sz w:val="24"/>
          <w:szCs w:val="24"/>
        </w:rPr>
      </w:pPr>
      <w:r w:rsidRPr="00D7166D">
        <w:rPr>
          <w:sz w:val="24"/>
          <w:szCs w:val="24"/>
        </w:rPr>
        <w:t>Psykososiale forhold</w:t>
      </w:r>
    </w:p>
    <w:p w:rsidR="00F5786A" w:rsidRPr="00D7166D" w:rsidRDefault="00F5786A" w:rsidP="0060054E">
      <w:pPr>
        <w:pStyle w:val="Listeavsnitt"/>
        <w:numPr>
          <w:ilvl w:val="0"/>
          <w:numId w:val="29"/>
        </w:numPr>
        <w:rPr>
          <w:sz w:val="24"/>
          <w:szCs w:val="24"/>
        </w:rPr>
      </w:pPr>
      <w:r w:rsidRPr="00D7166D">
        <w:rPr>
          <w:sz w:val="24"/>
          <w:szCs w:val="24"/>
        </w:rPr>
        <w:t>Sikkerhet og helsemessig beredskap</w:t>
      </w:r>
    </w:p>
    <w:p w:rsidR="00F5786A" w:rsidRPr="00D7166D" w:rsidRDefault="00F5786A" w:rsidP="0060054E">
      <w:pPr>
        <w:pStyle w:val="Listeavsnitt"/>
        <w:numPr>
          <w:ilvl w:val="0"/>
          <w:numId w:val="29"/>
        </w:numPr>
        <w:rPr>
          <w:sz w:val="24"/>
          <w:szCs w:val="24"/>
        </w:rPr>
      </w:pPr>
      <w:r w:rsidRPr="00D7166D">
        <w:rPr>
          <w:sz w:val="24"/>
          <w:szCs w:val="24"/>
        </w:rPr>
        <w:t>S</w:t>
      </w:r>
      <w:r w:rsidR="0060054E" w:rsidRPr="00D7166D">
        <w:rPr>
          <w:sz w:val="24"/>
          <w:szCs w:val="24"/>
        </w:rPr>
        <w:t>mitte</w:t>
      </w:r>
      <w:r w:rsidRPr="00D7166D">
        <w:rPr>
          <w:sz w:val="24"/>
          <w:szCs w:val="24"/>
        </w:rPr>
        <w:t>vern</w:t>
      </w:r>
    </w:p>
    <w:p w:rsidR="00F5786A" w:rsidRPr="00D7166D" w:rsidRDefault="00F5786A" w:rsidP="0060054E">
      <w:pPr>
        <w:pStyle w:val="Listeavsnitt"/>
        <w:numPr>
          <w:ilvl w:val="0"/>
          <w:numId w:val="29"/>
        </w:numPr>
        <w:rPr>
          <w:sz w:val="24"/>
          <w:szCs w:val="24"/>
        </w:rPr>
      </w:pPr>
      <w:r w:rsidRPr="00D7166D">
        <w:rPr>
          <w:sz w:val="24"/>
          <w:szCs w:val="24"/>
        </w:rPr>
        <w:t>Inneklima og luftkvalite</w:t>
      </w:r>
      <w:r w:rsidR="0060054E" w:rsidRPr="00D7166D">
        <w:rPr>
          <w:sz w:val="24"/>
          <w:szCs w:val="24"/>
        </w:rPr>
        <w:t>t</w:t>
      </w:r>
    </w:p>
    <w:p w:rsidR="00F5786A" w:rsidRPr="00D7166D" w:rsidRDefault="00F5786A" w:rsidP="0060054E">
      <w:pPr>
        <w:pStyle w:val="Listeavsnitt"/>
        <w:numPr>
          <w:ilvl w:val="0"/>
          <w:numId w:val="29"/>
        </w:numPr>
        <w:rPr>
          <w:sz w:val="24"/>
          <w:szCs w:val="24"/>
        </w:rPr>
      </w:pPr>
      <w:r w:rsidRPr="00D7166D">
        <w:rPr>
          <w:sz w:val="24"/>
          <w:szCs w:val="24"/>
        </w:rPr>
        <w:t>Oppvarming og ventilasjonssystemer</w:t>
      </w:r>
    </w:p>
    <w:p w:rsidR="0060054E" w:rsidRPr="00D7166D" w:rsidRDefault="0060054E" w:rsidP="0060054E">
      <w:pPr>
        <w:pStyle w:val="Listeavsnitt"/>
        <w:numPr>
          <w:ilvl w:val="0"/>
          <w:numId w:val="29"/>
        </w:numPr>
        <w:rPr>
          <w:sz w:val="24"/>
          <w:szCs w:val="24"/>
        </w:rPr>
      </w:pPr>
      <w:r w:rsidRPr="00D7166D">
        <w:rPr>
          <w:sz w:val="24"/>
          <w:szCs w:val="24"/>
        </w:rPr>
        <w:lastRenderedPageBreak/>
        <w:t>Belysning</w:t>
      </w:r>
    </w:p>
    <w:p w:rsidR="0060054E" w:rsidRPr="00D7166D" w:rsidRDefault="0060054E" w:rsidP="0060054E">
      <w:pPr>
        <w:pStyle w:val="Listeavsnitt"/>
        <w:numPr>
          <w:ilvl w:val="0"/>
          <w:numId w:val="29"/>
        </w:numPr>
        <w:rPr>
          <w:sz w:val="24"/>
          <w:szCs w:val="24"/>
        </w:rPr>
      </w:pPr>
      <w:r w:rsidRPr="00D7166D">
        <w:rPr>
          <w:sz w:val="24"/>
          <w:szCs w:val="24"/>
        </w:rPr>
        <w:t>Lydforhold</w:t>
      </w:r>
    </w:p>
    <w:p w:rsidR="0060054E" w:rsidRPr="00D7166D" w:rsidRDefault="0060054E" w:rsidP="0060054E">
      <w:pPr>
        <w:pStyle w:val="Listeavsnitt"/>
        <w:numPr>
          <w:ilvl w:val="0"/>
          <w:numId w:val="29"/>
        </w:numPr>
        <w:rPr>
          <w:sz w:val="24"/>
          <w:szCs w:val="24"/>
        </w:rPr>
      </w:pPr>
      <w:r w:rsidRPr="00D7166D">
        <w:rPr>
          <w:sz w:val="24"/>
          <w:szCs w:val="24"/>
        </w:rPr>
        <w:t>Sanitære forhold</w:t>
      </w:r>
    </w:p>
    <w:p w:rsidR="0060054E" w:rsidRPr="00D7166D" w:rsidRDefault="0060054E" w:rsidP="00E86C55">
      <w:pPr>
        <w:spacing w:after="0"/>
        <w:rPr>
          <w:sz w:val="24"/>
          <w:szCs w:val="24"/>
        </w:rPr>
      </w:pPr>
      <w:r w:rsidRPr="00D7166D">
        <w:rPr>
          <w:sz w:val="24"/>
          <w:szCs w:val="24"/>
        </w:rPr>
        <w:t xml:space="preserve">Godkjenning forutsetter at barnehagen tilfredsstiller kravene i forskriften.  </w:t>
      </w:r>
    </w:p>
    <w:p w:rsidR="0060054E" w:rsidRPr="00D7166D" w:rsidRDefault="0060054E" w:rsidP="00E86C55">
      <w:pPr>
        <w:spacing w:after="0"/>
        <w:rPr>
          <w:sz w:val="24"/>
          <w:szCs w:val="24"/>
        </w:rPr>
      </w:pPr>
      <w:r w:rsidRPr="00D7166D">
        <w:rPr>
          <w:sz w:val="24"/>
          <w:szCs w:val="24"/>
        </w:rPr>
        <w:t>Ved valg av beliggenhet for ny virksomhet som omfattes av forskriften, skal det tas hensyn til trafikkforhold, luftforurensning, støy, klimaforhold og risikofaktorer i miljøet</w:t>
      </w:r>
    </w:p>
    <w:p w:rsidR="00E86C55" w:rsidRPr="00D7166D" w:rsidRDefault="00E86C55" w:rsidP="00E86C55">
      <w:pPr>
        <w:spacing w:after="0"/>
        <w:rPr>
          <w:sz w:val="24"/>
          <w:szCs w:val="24"/>
        </w:rPr>
      </w:pPr>
    </w:p>
    <w:p w:rsidR="0060054E" w:rsidRPr="00D7166D" w:rsidRDefault="0060054E" w:rsidP="00E86C55">
      <w:pPr>
        <w:spacing w:after="0"/>
        <w:rPr>
          <w:sz w:val="24"/>
          <w:szCs w:val="24"/>
        </w:rPr>
      </w:pPr>
      <w:r w:rsidRPr="00D7166D">
        <w:rPr>
          <w:sz w:val="24"/>
          <w:szCs w:val="24"/>
        </w:rPr>
        <w:t>Lokalene og uteområdet skal være utformet og innredet slik at forskriftens formål ivaretas. Funksjonshemmedes behov skal ivaretas. Virksomheten skal være utformet og innredet slik at tilfredsstillende renhold og avfallshånderting er mulig.</w:t>
      </w:r>
    </w:p>
    <w:p w:rsidR="00E86C55" w:rsidRPr="00D7166D" w:rsidRDefault="00E86C55" w:rsidP="00E86C55">
      <w:pPr>
        <w:spacing w:after="0"/>
        <w:rPr>
          <w:sz w:val="24"/>
          <w:szCs w:val="24"/>
        </w:rPr>
      </w:pPr>
    </w:p>
    <w:p w:rsidR="00E86C55" w:rsidRPr="00D7166D" w:rsidRDefault="00E86C55" w:rsidP="00E86C55">
      <w:pPr>
        <w:spacing w:after="0"/>
        <w:rPr>
          <w:sz w:val="24"/>
          <w:szCs w:val="24"/>
        </w:rPr>
      </w:pPr>
      <w:r w:rsidRPr="00D7166D">
        <w:rPr>
          <w:sz w:val="24"/>
          <w:szCs w:val="24"/>
        </w:rPr>
        <w:t>Nye barnehager og barnehager som renoveres skal være universelt utformet.</w:t>
      </w:r>
    </w:p>
    <w:p w:rsidR="00E86C55" w:rsidRPr="00D7166D" w:rsidRDefault="00E86C55" w:rsidP="00E86C55">
      <w:pPr>
        <w:autoSpaceDE w:val="0"/>
        <w:autoSpaceDN w:val="0"/>
        <w:adjustRightInd w:val="0"/>
        <w:spacing w:after="0" w:line="240" w:lineRule="auto"/>
        <w:rPr>
          <w:sz w:val="24"/>
          <w:szCs w:val="24"/>
        </w:rPr>
      </w:pPr>
      <w:r w:rsidRPr="00D7166D">
        <w:rPr>
          <w:sz w:val="24"/>
          <w:szCs w:val="24"/>
        </w:rPr>
        <w:t>Veilederen omtaler normen for</w:t>
      </w:r>
      <w:r w:rsidR="00D92740" w:rsidRPr="00D7166D">
        <w:rPr>
          <w:sz w:val="24"/>
          <w:szCs w:val="24"/>
        </w:rPr>
        <w:t xml:space="preserve"> leke og oppholdsareal pr. barn:</w:t>
      </w:r>
    </w:p>
    <w:p w:rsidR="00D92740" w:rsidRPr="00D7166D" w:rsidRDefault="00D92740" w:rsidP="00E86C55">
      <w:pPr>
        <w:autoSpaceDE w:val="0"/>
        <w:autoSpaceDN w:val="0"/>
        <w:adjustRightInd w:val="0"/>
        <w:spacing w:after="0" w:line="240" w:lineRule="auto"/>
        <w:rPr>
          <w:sz w:val="24"/>
          <w:szCs w:val="24"/>
        </w:rPr>
      </w:pPr>
    </w:p>
    <w:p w:rsidR="00D92740" w:rsidRPr="00D7166D" w:rsidRDefault="00D92740" w:rsidP="00D92740">
      <w:pPr>
        <w:autoSpaceDE w:val="0"/>
        <w:autoSpaceDN w:val="0"/>
        <w:adjustRightInd w:val="0"/>
        <w:spacing w:after="0" w:line="240" w:lineRule="auto"/>
        <w:rPr>
          <w:rFonts w:cs="MinionPro-Regular"/>
          <w:b/>
          <w:sz w:val="24"/>
          <w:szCs w:val="24"/>
        </w:rPr>
      </w:pPr>
      <w:r w:rsidRPr="00D7166D">
        <w:rPr>
          <w:rFonts w:cs="MinionPro-Regular"/>
          <w:b/>
          <w:sz w:val="24"/>
          <w:szCs w:val="24"/>
        </w:rPr>
        <w:t>Leke og oppholdsareal inne</w:t>
      </w:r>
    </w:p>
    <w:p w:rsidR="00E86C55" w:rsidRPr="00D7166D" w:rsidRDefault="00E86C55" w:rsidP="00634C97">
      <w:pPr>
        <w:autoSpaceDE w:val="0"/>
        <w:autoSpaceDN w:val="0"/>
        <w:adjustRightInd w:val="0"/>
        <w:spacing w:after="0" w:line="240" w:lineRule="auto"/>
        <w:rPr>
          <w:rFonts w:cs="MinionPro-Regular"/>
          <w:sz w:val="24"/>
          <w:szCs w:val="24"/>
        </w:rPr>
      </w:pPr>
      <w:r w:rsidRPr="00D7166D">
        <w:rPr>
          <w:rFonts w:cs="MinionPro-Regular"/>
          <w:sz w:val="24"/>
          <w:szCs w:val="24"/>
        </w:rPr>
        <w:t>Veiledende norm for størrelsen på inneareal er 4</w:t>
      </w:r>
      <w:r w:rsidR="00D92740" w:rsidRPr="00D7166D">
        <w:rPr>
          <w:rFonts w:cs="MinionPro-Regular"/>
          <w:sz w:val="24"/>
          <w:szCs w:val="24"/>
        </w:rPr>
        <w:t xml:space="preserve"> </w:t>
      </w:r>
      <w:r w:rsidRPr="00D7166D">
        <w:rPr>
          <w:rFonts w:cs="MinionPro-Regular"/>
          <w:sz w:val="24"/>
          <w:szCs w:val="24"/>
        </w:rPr>
        <w:t>kvadratmeter pr. barn over tre år og omlag en tredel mer pr. barn under tre år.</w:t>
      </w:r>
      <w:r w:rsidR="00634C97" w:rsidRPr="00D7166D">
        <w:rPr>
          <w:rFonts w:cs="MinionPro-Regular"/>
          <w:sz w:val="24"/>
          <w:szCs w:val="24"/>
        </w:rPr>
        <w:t xml:space="preserve"> </w:t>
      </w:r>
      <w:r w:rsidRPr="00D7166D">
        <w:rPr>
          <w:rFonts w:cs="MinionPro-Regular"/>
          <w:sz w:val="24"/>
          <w:szCs w:val="24"/>
        </w:rPr>
        <w:t xml:space="preserve">Dette er å forstå som minstekrav. </w:t>
      </w:r>
    </w:p>
    <w:p w:rsidR="00D92740" w:rsidRPr="00D7166D" w:rsidRDefault="00D92740" w:rsidP="00D92740">
      <w:pPr>
        <w:autoSpaceDE w:val="0"/>
        <w:autoSpaceDN w:val="0"/>
        <w:adjustRightInd w:val="0"/>
        <w:spacing w:after="0" w:line="240" w:lineRule="auto"/>
        <w:rPr>
          <w:rFonts w:cs="MinionPro-Regular"/>
          <w:sz w:val="24"/>
          <w:szCs w:val="24"/>
        </w:rPr>
      </w:pPr>
      <w:r w:rsidRPr="00D7166D">
        <w:rPr>
          <w:rFonts w:cs="MinionPro-Regular"/>
          <w:sz w:val="24"/>
          <w:szCs w:val="24"/>
        </w:rPr>
        <w:t>Følgende rom regnes ikke med til leke- og oppholdsarealet: Personalrom,</w:t>
      </w:r>
    </w:p>
    <w:p w:rsidR="00D92740" w:rsidRPr="00D7166D" w:rsidRDefault="00D92740" w:rsidP="00D92740">
      <w:pPr>
        <w:autoSpaceDE w:val="0"/>
        <w:autoSpaceDN w:val="0"/>
        <w:adjustRightInd w:val="0"/>
        <w:spacing w:after="0" w:line="240" w:lineRule="auto"/>
        <w:rPr>
          <w:rFonts w:cs="MinionPro-Regular"/>
          <w:sz w:val="24"/>
          <w:szCs w:val="24"/>
        </w:rPr>
      </w:pPr>
      <w:r w:rsidRPr="00D7166D">
        <w:rPr>
          <w:rFonts w:cs="MinionPro-Regular"/>
          <w:sz w:val="24"/>
          <w:szCs w:val="24"/>
        </w:rPr>
        <w:t>kontorer, vaskerom, stellerom, toaletter, oppbevaringsrom, inngang (grovgarderobe)</w:t>
      </w:r>
    </w:p>
    <w:p w:rsidR="00D92740" w:rsidRPr="00D7166D" w:rsidRDefault="00D92740" w:rsidP="00D92740">
      <w:pPr>
        <w:autoSpaceDE w:val="0"/>
        <w:autoSpaceDN w:val="0"/>
        <w:adjustRightInd w:val="0"/>
        <w:spacing w:after="0" w:line="240" w:lineRule="auto"/>
        <w:rPr>
          <w:rFonts w:cs="MinionPro-Regular"/>
          <w:sz w:val="24"/>
          <w:szCs w:val="24"/>
        </w:rPr>
      </w:pPr>
      <w:r w:rsidRPr="00D7166D">
        <w:rPr>
          <w:rFonts w:cs="MinionPro-Regular"/>
          <w:sz w:val="24"/>
          <w:szCs w:val="24"/>
        </w:rPr>
        <w:t>o.l. For barnehager som tar imot barn mellom 0–3 år, er stellerom</w:t>
      </w:r>
    </w:p>
    <w:p w:rsidR="00D92740" w:rsidRPr="00D7166D" w:rsidRDefault="00D92740" w:rsidP="00D92740">
      <w:pPr>
        <w:spacing w:after="0"/>
        <w:rPr>
          <w:rFonts w:cs="MinionPro-Regular"/>
          <w:sz w:val="24"/>
          <w:szCs w:val="24"/>
        </w:rPr>
      </w:pPr>
      <w:proofErr w:type="gramStart"/>
      <w:r w:rsidRPr="00D7166D">
        <w:rPr>
          <w:rFonts w:cs="MinionPro-Regular"/>
          <w:sz w:val="24"/>
          <w:szCs w:val="24"/>
        </w:rPr>
        <w:t>og</w:t>
      </w:r>
      <w:proofErr w:type="gramEnd"/>
      <w:r w:rsidRPr="00D7166D">
        <w:rPr>
          <w:rFonts w:cs="MinionPro-Regular"/>
          <w:sz w:val="24"/>
          <w:szCs w:val="24"/>
        </w:rPr>
        <w:t xml:space="preserve"> hvilerom nødvendig</w:t>
      </w:r>
    </w:p>
    <w:p w:rsidR="00D92740" w:rsidRPr="00D92740" w:rsidRDefault="00D92740" w:rsidP="00D92740">
      <w:pPr>
        <w:spacing w:after="0"/>
        <w:rPr>
          <w:rFonts w:cs="MinionPro-Regular"/>
        </w:rPr>
      </w:pPr>
    </w:p>
    <w:p w:rsidR="00E86C55" w:rsidRPr="00F1721B" w:rsidRDefault="00D92740" w:rsidP="00E86C55">
      <w:pPr>
        <w:spacing w:after="0"/>
        <w:rPr>
          <w:sz w:val="24"/>
          <w:szCs w:val="24"/>
        </w:rPr>
      </w:pPr>
      <w:r w:rsidRPr="00F1721B">
        <w:rPr>
          <w:b/>
          <w:sz w:val="24"/>
          <w:szCs w:val="24"/>
        </w:rPr>
        <w:t>Om utearealene sier veilederen</w:t>
      </w:r>
      <w:r w:rsidRPr="00F1721B">
        <w:rPr>
          <w:sz w:val="24"/>
          <w:szCs w:val="24"/>
        </w:rPr>
        <w:t>:</w:t>
      </w:r>
    </w:p>
    <w:p w:rsidR="00D92740" w:rsidRPr="00F1721B" w:rsidRDefault="00D92740" w:rsidP="00D92740">
      <w:pPr>
        <w:autoSpaceDE w:val="0"/>
        <w:autoSpaceDN w:val="0"/>
        <w:adjustRightInd w:val="0"/>
        <w:spacing w:after="0" w:line="240" w:lineRule="auto"/>
        <w:rPr>
          <w:rFonts w:cs="MinionPro-Regular"/>
          <w:sz w:val="24"/>
          <w:szCs w:val="24"/>
        </w:rPr>
      </w:pPr>
      <w:r w:rsidRPr="00F1721B">
        <w:rPr>
          <w:rFonts w:cs="MinionPro-Regular"/>
          <w:sz w:val="24"/>
          <w:szCs w:val="24"/>
        </w:rPr>
        <w:t>Utemiljøet utformes slik at alle barn får gode muligheter til å delta aktivt i lek og</w:t>
      </w:r>
    </w:p>
    <w:p w:rsidR="00D92740" w:rsidRPr="00F1721B" w:rsidRDefault="00D92740" w:rsidP="00D92740">
      <w:pPr>
        <w:autoSpaceDE w:val="0"/>
        <w:autoSpaceDN w:val="0"/>
        <w:adjustRightInd w:val="0"/>
        <w:spacing w:after="0" w:line="240" w:lineRule="auto"/>
        <w:rPr>
          <w:rFonts w:cs="MinionPro-Regular"/>
          <w:sz w:val="24"/>
          <w:szCs w:val="24"/>
        </w:rPr>
      </w:pPr>
      <w:r w:rsidRPr="00F1721B">
        <w:rPr>
          <w:rFonts w:cs="MinionPro-Regular"/>
          <w:sz w:val="24"/>
          <w:szCs w:val="24"/>
        </w:rPr>
        <w:t>andre aktiviteter. I tilretteleggingen av det fysiske miljøet må det tas hensyn til at</w:t>
      </w:r>
      <w:r w:rsidR="0008532D">
        <w:rPr>
          <w:rFonts w:cs="MinionPro-Regular"/>
          <w:sz w:val="24"/>
          <w:szCs w:val="24"/>
        </w:rPr>
        <w:t xml:space="preserve"> </w:t>
      </w:r>
      <w:r w:rsidRPr="00F1721B">
        <w:rPr>
          <w:rFonts w:cs="MinionPro-Regular"/>
          <w:sz w:val="24"/>
          <w:szCs w:val="24"/>
        </w:rPr>
        <w:t>barn i ulike aldre og med ulikt ferdighetsnivå skal bruke de samme arealene (jf.</w:t>
      </w:r>
    </w:p>
    <w:p w:rsidR="00D92740" w:rsidRPr="00F1721B" w:rsidRDefault="00D92740" w:rsidP="00D92740">
      <w:pPr>
        <w:spacing w:after="0"/>
        <w:rPr>
          <w:rFonts w:cs="MinionPro-Regular"/>
          <w:sz w:val="24"/>
          <w:szCs w:val="24"/>
        </w:rPr>
      </w:pPr>
      <w:r w:rsidRPr="00F1721B">
        <w:rPr>
          <w:rFonts w:cs="MinionPro-It"/>
          <w:i/>
          <w:iCs/>
          <w:sz w:val="24"/>
          <w:szCs w:val="24"/>
        </w:rPr>
        <w:t>Rammeplan for barnehagen</w:t>
      </w:r>
      <w:r w:rsidRPr="00F1721B">
        <w:rPr>
          <w:rFonts w:cs="MinionPro-Regular"/>
          <w:sz w:val="24"/>
          <w:szCs w:val="24"/>
        </w:rPr>
        <w:t>).</w:t>
      </w:r>
    </w:p>
    <w:p w:rsidR="00D92740" w:rsidRPr="00F1721B" w:rsidRDefault="00D92740" w:rsidP="00D92740">
      <w:pPr>
        <w:spacing w:after="0"/>
        <w:rPr>
          <w:rFonts w:ascii="MinionPro-Regular" w:hAnsi="MinionPro-Regular" w:cs="MinionPro-Regular"/>
          <w:sz w:val="24"/>
          <w:szCs w:val="24"/>
        </w:rPr>
      </w:pPr>
      <w:r w:rsidRPr="00F1721B">
        <w:rPr>
          <w:rFonts w:ascii="MinionPro-Regular" w:hAnsi="MinionPro-Regular" w:cs="MinionPro-Regular"/>
          <w:sz w:val="24"/>
          <w:szCs w:val="24"/>
        </w:rPr>
        <w:t xml:space="preserve"> </w:t>
      </w:r>
    </w:p>
    <w:p w:rsidR="00E86C55" w:rsidRPr="00F1721B" w:rsidRDefault="00E86C55" w:rsidP="0008532D">
      <w:pPr>
        <w:spacing w:after="0"/>
        <w:rPr>
          <w:rFonts w:cs="MinionPro-Regular"/>
          <w:sz w:val="24"/>
          <w:szCs w:val="24"/>
        </w:rPr>
      </w:pPr>
      <w:r w:rsidRPr="00F1721B">
        <w:rPr>
          <w:rFonts w:cs="MinionPro-Regular"/>
          <w:sz w:val="24"/>
          <w:szCs w:val="24"/>
        </w:rPr>
        <w:t>Utearealet bør som minstemål være seks ganger så</w:t>
      </w:r>
      <w:r w:rsidR="00D92740" w:rsidRPr="00F1721B">
        <w:rPr>
          <w:rFonts w:cs="MinionPro-Regular"/>
          <w:sz w:val="24"/>
          <w:szCs w:val="24"/>
        </w:rPr>
        <w:t xml:space="preserve"> </w:t>
      </w:r>
      <w:r w:rsidRPr="00F1721B">
        <w:rPr>
          <w:rFonts w:cs="MinionPro-Regular"/>
          <w:sz w:val="24"/>
          <w:szCs w:val="24"/>
        </w:rPr>
        <w:t xml:space="preserve">stort som innearealene (det vil si ca. 24 m2 for barn </w:t>
      </w:r>
      <w:r w:rsidR="00D92740" w:rsidRPr="00F1721B">
        <w:rPr>
          <w:rFonts w:cs="MinionPro-Regular"/>
          <w:sz w:val="24"/>
          <w:szCs w:val="24"/>
        </w:rPr>
        <w:t>over</w:t>
      </w:r>
      <w:r w:rsidRPr="00F1721B">
        <w:rPr>
          <w:rFonts w:cs="MinionPro-Regular"/>
          <w:sz w:val="24"/>
          <w:szCs w:val="24"/>
        </w:rPr>
        <w:t xml:space="preserve"> 3 år og 33 m2 </w:t>
      </w:r>
      <w:r w:rsidR="00D92740" w:rsidRPr="00F1721B">
        <w:rPr>
          <w:rFonts w:cs="MinionPro-Regular"/>
          <w:sz w:val="24"/>
          <w:szCs w:val="24"/>
        </w:rPr>
        <w:t>under</w:t>
      </w:r>
      <w:r w:rsidRPr="00F1721B">
        <w:rPr>
          <w:rFonts w:cs="MinionPro-Regular"/>
          <w:sz w:val="24"/>
          <w:szCs w:val="24"/>
        </w:rPr>
        <w:t xml:space="preserve"> 3</w:t>
      </w:r>
      <w:r w:rsidR="00D92740" w:rsidRPr="00F1721B">
        <w:rPr>
          <w:rFonts w:cs="MinionPro-Regular"/>
          <w:sz w:val="24"/>
          <w:szCs w:val="24"/>
        </w:rPr>
        <w:t xml:space="preserve"> </w:t>
      </w:r>
      <w:r w:rsidRPr="00F1721B">
        <w:rPr>
          <w:rFonts w:cs="MinionPro-Regular"/>
          <w:sz w:val="24"/>
          <w:szCs w:val="24"/>
        </w:rPr>
        <w:t>år). Dersom disse kravene er vanskelige å oppfylle for eksempel i bystrøk, må det</w:t>
      </w:r>
      <w:r w:rsidR="00D92740" w:rsidRPr="00F1721B">
        <w:rPr>
          <w:rFonts w:cs="MinionPro-Regular"/>
          <w:sz w:val="24"/>
          <w:szCs w:val="24"/>
        </w:rPr>
        <w:t xml:space="preserve"> </w:t>
      </w:r>
      <w:r w:rsidRPr="00F1721B">
        <w:rPr>
          <w:rFonts w:cs="MinionPro-Regular"/>
          <w:sz w:val="24"/>
          <w:szCs w:val="24"/>
        </w:rPr>
        <w:t>tas en helhetsvurdering i hvert enkelt tilfelle når det gjelder hvilke parker og</w:t>
      </w:r>
      <w:r w:rsidR="0008532D">
        <w:rPr>
          <w:rFonts w:cs="MinionPro-Regular"/>
          <w:sz w:val="24"/>
          <w:szCs w:val="24"/>
        </w:rPr>
        <w:t xml:space="preserve"> </w:t>
      </w:r>
      <w:r w:rsidRPr="00F1721B">
        <w:rPr>
          <w:rFonts w:cs="MinionPro-Regular"/>
          <w:sz w:val="24"/>
          <w:szCs w:val="24"/>
        </w:rPr>
        <w:t>friområder som finnes i nærmiljøet, og hvordan barnehagen har tenkt å benytte</w:t>
      </w:r>
      <w:r w:rsidR="0008532D">
        <w:rPr>
          <w:rFonts w:cs="MinionPro-Regular"/>
          <w:sz w:val="24"/>
          <w:szCs w:val="24"/>
        </w:rPr>
        <w:t xml:space="preserve"> </w:t>
      </w:r>
      <w:r w:rsidR="00D92740" w:rsidRPr="00F1721B">
        <w:rPr>
          <w:rFonts w:cs="MinionPro-Regular"/>
          <w:sz w:val="24"/>
          <w:szCs w:val="24"/>
        </w:rPr>
        <w:t>disse.</w:t>
      </w:r>
      <w:r w:rsidRPr="00F1721B">
        <w:rPr>
          <w:rFonts w:cs="MinionPro-Regular"/>
          <w:sz w:val="24"/>
          <w:szCs w:val="24"/>
        </w:rPr>
        <w:t xml:space="preserve"> Barnas sikkerhet må i så fall vies spesiell oppmerksomhet.</w:t>
      </w:r>
    </w:p>
    <w:p w:rsidR="00D92740" w:rsidRPr="00F1721B" w:rsidRDefault="00D92740" w:rsidP="00E86C55">
      <w:pPr>
        <w:autoSpaceDE w:val="0"/>
        <w:autoSpaceDN w:val="0"/>
        <w:adjustRightInd w:val="0"/>
        <w:spacing w:after="0" w:line="240" w:lineRule="auto"/>
        <w:rPr>
          <w:rFonts w:cs="MinionPro-Regular"/>
          <w:sz w:val="24"/>
          <w:szCs w:val="24"/>
        </w:rPr>
      </w:pPr>
    </w:p>
    <w:p w:rsidR="00634C97" w:rsidRPr="00F1721B" w:rsidRDefault="00634C97" w:rsidP="00634C97">
      <w:pPr>
        <w:rPr>
          <w:b/>
          <w:sz w:val="28"/>
          <w:szCs w:val="28"/>
        </w:rPr>
      </w:pPr>
      <w:r w:rsidRPr="00F1721B">
        <w:rPr>
          <w:b/>
          <w:sz w:val="28"/>
          <w:szCs w:val="28"/>
        </w:rPr>
        <w:t>Veileder for utforming av barnehagens utearealer.</w:t>
      </w:r>
    </w:p>
    <w:p w:rsidR="00634C97" w:rsidRPr="00F1721B" w:rsidRDefault="00A30AFE" w:rsidP="00634C97">
      <w:pPr>
        <w:spacing w:after="175"/>
        <w:ind w:left="-5"/>
        <w:rPr>
          <w:sz w:val="24"/>
          <w:szCs w:val="24"/>
        </w:rPr>
      </w:pPr>
      <w:hyperlink r:id="rId9">
        <w:r w:rsidR="00634C97" w:rsidRPr="00F1721B">
          <w:rPr>
            <w:color w:val="0000FF"/>
            <w:sz w:val="24"/>
            <w:szCs w:val="24"/>
            <w:u w:val="single" w:color="0000FF"/>
          </w:rPr>
          <w:t>http://www.regjeringen.no/upload/KD/Vedlegg/Barnehager/veileder/F</w:t>
        </w:r>
      </w:hyperlink>
      <w:hyperlink r:id="rId10">
        <w:r w:rsidR="00634C97" w:rsidRPr="00F1721B">
          <w:rPr>
            <w:color w:val="0000FF"/>
            <w:sz w:val="24"/>
            <w:szCs w:val="24"/>
            <w:u w:val="single" w:color="0000FF"/>
          </w:rPr>
          <w:t>-</w:t>
        </w:r>
      </w:hyperlink>
      <w:hyperlink r:id="rId11">
        <w:r w:rsidR="00634C97" w:rsidRPr="00F1721B">
          <w:rPr>
            <w:color w:val="0000FF"/>
            <w:sz w:val="24"/>
            <w:szCs w:val="24"/>
            <w:u w:val="single" w:color="0000FF"/>
          </w:rPr>
          <w:t>4225.pdf</w:t>
        </w:r>
      </w:hyperlink>
      <w:hyperlink r:id="rId12">
        <w:r w:rsidR="00634C97" w:rsidRPr="00F1721B">
          <w:rPr>
            <w:color w:val="1F497D"/>
            <w:sz w:val="24"/>
            <w:szCs w:val="24"/>
          </w:rPr>
          <w:t xml:space="preserve"> </w:t>
        </w:r>
      </w:hyperlink>
    </w:p>
    <w:p w:rsidR="00634C97" w:rsidRPr="00F1721B" w:rsidRDefault="00634C97" w:rsidP="00634C97">
      <w:pPr>
        <w:pStyle w:val="Listeavsnitt"/>
        <w:numPr>
          <w:ilvl w:val="0"/>
          <w:numId w:val="31"/>
        </w:numPr>
        <w:rPr>
          <w:sz w:val="24"/>
          <w:szCs w:val="24"/>
        </w:rPr>
      </w:pPr>
      <w:r w:rsidRPr="00F1721B">
        <w:rPr>
          <w:sz w:val="24"/>
          <w:szCs w:val="24"/>
        </w:rPr>
        <w:t>Veilederen omtaler blant annet:</w:t>
      </w:r>
    </w:p>
    <w:p w:rsidR="00634C97" w:rsidRPr="00F1721B" w:rsidRDefault="00634C97" w:rsidP="00634C97">
      <w:pPr>
        <w:pStyle w:val="Listeavsnitt"/>
        <w:numPr>
          <w:ilvl w:val="0"/>
          <w:numId w:val="31"/>
        </w:numPr>
        <w:rPr>
          <w:sz w:val="24"/>
          <w:szCs w:val="24"/>
        </w:rPr>
      </w:pPr>
      <w:r w:rsidRPr="00F1721B">
        <w:rPr>
          <w:sz w:val="24"/>
          <w:szCs w:val="24"/>
        </w:rPr>
        <w:t>Valg av tomt</w:t>
      </w:r>
    </w:p>
    <w:p w:rsidR="00634C97" w:rsidRPr="00F1721B" w:rsidRDefault="00634C97" w:rsidP="00634C97">
      <w:pPr>
        <w:pStyle w:val="Listeavsnitt"/>
        <w:numPr>
          <w:ilvl w:val="0"/>
          <w:numId w:val="31"/>
        </w:numPr>
        <w:rPr>
          <w:sz w:val="24"/>
          <w:szCs w:val="24"/>
        </w:rPr>
      </w:pPr>
      <w:r w:rsidRPr="00F1721B">
        <w:rPr>
          <w:sz w:val="24"/>
          <w:szCs w:val="24"/>
        </w:rPr>
        <w:t>Tomtas plassering i landskapet</w:t>
      </w:r>
    </w:p>
    <w:p w:rsidR="00634C97" w:rsidRPr="00F1721B" w:rsidRDefault="00634C97" w:rsidP="00634C97">
      <w:pPr>
        <w:pStyle w:val="Listeavsnitt"/>
        <w:numPr>
          <w:ilvl w:val="0"/>
          <w:numId w:val="31"/>
        </w:numPr>
        <w:rPr>
          <w:sz w:val="24"/>
          <w:szCs w:val="24"/>
        </w:rPr>
      </w:pPr>
      <w:r w:rsidRPr="00F1721B">
        <w:rPr>
          <w:sz w:val="24"/>
          <w:szCs w:val="24"/>
        </w:rPr>
        <w:t>Plassering i boligområdet/nærmiljøet</w:t>
      </w:r>
    </w:p>
    <w:p w:rsidR="00634C97" w:rsidRPr="00F1721B" w:rsidRDefault="00634C97" w:rsidP="00634C97">
      <w:pPr>
        <w:pStyle w:val="Listeavsnitt"/>
        <w:numPr>
          <w:ilvl w:val="0"/>
          <w:numId w:val="31"/>
        </w:numPr>
        <w:rPr>
          <w:sz w:val="24"/>
          <w:szCs w:val="24"/>
        </w:rPr>
      </w:pPr>
      <w:r w:rsidRPr="00F1721B">
        <w:rPr>
          <w:sz w:val="24"/>
          <w:szCs w:val="24"/>
        </w:rPr>
        <w:t>Tomtas størrelse</w:t>
      </w:r>
    </w:p>
    <w:p w:rsidR="00634C97" w:rsidRPr="00F1721B" w:rsidRDefault="00634C97" w:rsidP="00634C97">
      <w:pPr>
        <w:pStyle w:val="Listeavsnitt"/>
        <w:numPr>
          <w:ilvl w:val="0"/>
          <w:numId w:val="31"/>
        </w:numPr>
        <w:rPr>
          <w:sz w:val="24"/>
          <w:szCs w:val="24"/>
        </w:rPr>
      </w:pPr>
      <w:r w:rsidRPr="00F1721B">
        <w:rPr>
          <w:sz w:val="24"/>
          <w:szCs w:val="24"/>
        </w:rPr>
        <w:t>Tomtas kvaliteter</w:t>
      </w:r>
    </w:p>
    <w:p w:rsidR="00634C97" w:rsidRPr="00F1721B" w:rsidRDefault="00634C97" w:rsidP="00634C97">
      <w:pPr>
        <w:pStyle w:val="Listeavsnitt"/>
        <w:numPr>
          <w:ilvl w:val="0"/>
          <w:numId w:val="31"/>
        </w:numPr>
        <w:rPr>
          <w:sz w:val="24"/>
          <w:szCs w:val="24"/>
        </w:rPr>
      </w:pPr>
      <w:r w:rsidRPr="00F1721B">
        <w:rPr>
          <w:sz w:val="24"/>
          <w:szCs w:val="24"/>
        </w:rPr>
        <w:t>Plassering av bygning på tomta</w:t>
      </w:r>
    </w:p>
    <w:p w:rsidR="00634C97" w:rsidRPr="00F1721B" w:rsidRDefault="00634C97" w:rsidP="00634C97">
      <w:pPr>
        <w:pStyle w:val="Listeavsnitt"/>
        <w:numPr>
          <w:ilvl w:val="0"/>
          <w:numId w:val="31"/>
        </w:numPr>
        <w:rPr>
          <w:sz w:val="24"/>
          <w:szCs w:val="24"/>
        </w:rPr>
      </w:pPr>
      <w:r w:rsidRPr="00F1721B">
        <w:rPr>
          <w:sz w:val="24"/>
          <w:szCs w:val="24"/>
        </w:rPr>
        <w:lastRenderedPageBreak/>
        <w:t>Sol og skyggeforhold</w:t>
      </w:r>
    </w:p>
    <w:p w:rsidR="00634C97" w:rsidRPr="00F1721B" w:rsidRDefault="00634C97" w:rsidP="00634C97">
      <w:pPr>
        <w:pStyle w:val="Listeavsnitt"/>
        <w:numPr>
          <w:ilvl w:val="0"/>
          <w:numId w:val="31"/>
        </w:numPr>
        <w:rPr>
          <w:sz w:val="24"/>
          <w:szCs w:val="24"/>
        </w:rPr>
      </w:pPr>
      <w:r w:rsidRPr="00F1721B">
        <w:rPr>
          <w:sz w:val="24"/>
          <w:szCs w:val="24"/>
        </w:rPr>
        <w:t>Trafikk</w:t>
      </w:r>
    </w:p>
    <w:p w:rsidR="00634C97" w:rsidRPr="00F1721B" w:rsidRDefault="00634C97" w:rsidP="00634C97">
      <w:pPr>
        <w:pStyle w:val="Listeavsnitt"/>
        <w:numPr>
          <w:ilvl w:val="0"/>
          <w:numId w:val="31"/>
        </w:numPr>
        <w:rPr>
          <w:sz w:val="24"/>
          <w:szCs w:val="24"/>
        </w:rPr>
      </w:pPr>
      <w:r w:rsidRPr="00F1721B">
        <w:rPr>
          <w:sz w:val="24"/>
          <w:szCs w:val="24"/>
        </w:rPr>
        <w:t>Ankomst og parkering</w:t>
      </w:r>
    </w:p>
    <w:p w:rsidR="00634C97" w:rsidRPr="00F1721B" w:rsidRDefault="00634C97" w:rsidP="00634C97">
      <w:pPr>
        <w:pStyle w:val="Listeavsnitt"/>
        <w:numPr>
          <w:ilvl w:val="0"/>
          <w:numId w:val="31"/>
        </w:numPr>
        <w:rPr>
          <w:sz w:val="24"/>
          <w:szCs w:val="24"/>
        </w:rPr>
      </w:pPr>
      <w:r w:rsidRPr="00F1721B">
        <w:rPr>
          <w:sz w:val="24"/>
          <w:szCs w:val="24"/>
        </w:rPr>
        <w:t>Tiltak for leskjerming</w:t>
      </w:r>
    </w:p>
    <w:p w:rsidR="00634C97" w:rsidRPr="00F1721B" w:rsidRDefault="00634C97" w:rsidP="00634C97">
      <w:pPr>
        <w:pStyle w:val="Listeavsnitt"/>
        <w:numPr>
          <w:ilvl w:val="0"/>
          <w:numId w:val="31"/>
        </w:numPr>
        <w:rPr>
          <w:sz w:val="24"/>
          <w:szCs w:val="24"/>
        </w:rPr>
      </w:pPr>
      <w:r w:rsidRPr="00F1721B">
        <w:rPr>
          <w:sz w:val="24"/>
          <w:szCs w:val="24"/>
        </w:rPr>
        <w:t>Vegetasjon</w:t>
      </w:r>
    </w:p>
    <w:p w:rsidR="00634C97" w:rsidRPr="00F1721B" w:rsidRDefault="00634C97" w:rsidP="00634C97">
      <w:pPr>
        <w:pStyle w:val="Listeavsnitt"/>
        <w:numPr>
          <w:ilvl w:val="0"/>
          <w:numId w:val="31"/>
        </w:numPr>
        <w:rPr>
          <w:sz w:val="24"/>
          <w:szCs w:val="24"/>
        </w:rPr>
      </w:pPr>
      <w:r w:rsidRPr="00F1721B">
        <w:rPr>
          <w:sz w:val="24"/>
          <w:szCs w:val="24"/>
        </w:rPr>
        <w:t>Utomhusplan</w:t>
      </w:r>
    </w:p>
    <w:p w:rsidR="00C30DEF" w:rsidRPr="00F1721B" w:rsidRDefault="0032312B" w:rsidP="0032312B">
      <w:pPr>
        <w:pStyle w:val="Overskrift2"/>
        <w:rPr>
          <w:rFonts w:asciiTheme="minorHAnsi" w:hAnsiTheme="minorHAnsi"/>
          <w:b/>
          <w:color w:val="002060"/>
          <w:sz w:val="28"/>
          <w:szCs w:val="28"/>
        </w:rPr>
      </w:pPr>
      <w:r w:rsidRPr="00F1721B">
        <w:rPr>
          <w:rFonts w:asciiTheme="minorHAnsi" w:hAnsiTheme="minorHAnsi"/>
          <w:b/>
          <w:color w:val="002060"/>
          <w:sz w:val="28"/>
          <w:szCs w:val="28"/>
        </w:rPr>
        <w:t>Arbeidsmiljøloven</w:t>
      </w:r>
      <w:r w:rsidR="00C30DEF" w:rsidRPr="00F1721B">
        <w:rPr>
          <w:rFonts w:asciiTheme="minorHAnsi" w:hAnsiTheme="minorHAnsi"/>
          <w:b/>
          <w:color w:val="002060"/>
          <w:sz w:val="28"/>
          <w:szCs w:val="28"/>
        </w:rPr>
        <w:t xml:space="preserve"> </w:t>
      </w:r>
    </w:p>
    <w:p w:rsidR="000E1525" w:rsidRDefault="00F7026C" w:rsidP="000E1525">
      <w:r>
        <w:t xml:space="preserve">Et </w:t>
      </w:r>
      <w:r w:rsidR="00D92740">
        <w:t>barnehage</w:t>
      </w:r>
      <w:r>
        <w:t xml:space="preserve">bygg er også arbeidsplass for </w:t>
      </w:r>
      <w:r w:rsidR="00D92740">
        <w:t>barnehagens</w:t>
      </w:r>
      <w:r>
        <w:t xml:space="preserve"> ansatte. </w:t>
      </w:r>
      <w:r w:rsidR="000E1525">
        <w:t xml:space="preserve">De ansatte sine miljøkrav er ivaretatt gjennom Arbeidsmiljøloven. Arbeidstilsynet fører tilsyn med at loven etterfølges. </w:t>
      </w:r>
      <w:r w:rsidR="00EB2ABD">
        <w:t>I loven heter det blant annet:</w:t>
      </w:r>
    </w:p>
    <w:p w:rsidR="00EB2ABD" w:rsidRPr="00EB2ABD" w:rsidRDefault="00EB2ABD" w:rsidP="000E1525">
      <w:pPr>
        <w:rPr>
          <w:i/>
        </w:rPr>
      </w:pPr>
      <w:r w:rsidRPr="00EB2ABD">
        <w:rPr>
          <w:i/>
          <w:color w:val="333333"/>
        </w:rPr>
        <w:t>Fysiske arbeidsmiljøfaktorer som bygnings- og utstyrsmessige forhold, inneklima, lysforhold, støy, stråling o.l. skal være fullt forsvarlig ut fra hensynet til arbeidstakernes helse, miljø, sikkerhet og velferd.</w:t>
      </w:r>
    </w:p>
    <w:p w:rsidR="000E1525" w:rsidRDefault="000E1525" w:rsidP="000E1525">
      <w:r>
        <w:t xml:space="preserve">Ved bygging av nye </w:t>
      </w:r>
      <w:r w:rsidR="00911D99">
        <w:t>barnehager</w:t>
      </w:r>
      <w:r>
        <w:t xml:space="preserve"> er det viktig at en legger til grunn de retningslinjer som loven og tilhørende forskrifter legger opp til. Dette gjelder blant annet kontorarbeidsplasser for ansatte, forholdene for administrasjonen, </w:t>
      </w:r>
      <w:r w:rsidR="00501EC8">
        <w:t xml:space="preserve">krav til personalrom og </w:t>
      </w:r>
      <w:r>
        <w:t xml:space="preserve">alle </w:t>
      </w:r>
      <w:r w:rsidR="00501EC8">
        <w:t xml:space="preserve">andre </w:t>
      </w:r>
      <w:r>
        <w:t>personalfasiliteter i anlegget.</w:t>
      </w:r>
    </w:p>
    <w:p w:rsidR="000E1525" w:rsidRDefault="000E1525" w:rsidP="000E1525">
      <w:r w:rsidRPr="00932814">
        <w:t>Den velferdsmessige standarden skal være i samsvar med den teknologiske og sosiale utvikling i samfunnet.</w:t>
      </w:r>
    </w:p>
    <w:p w:rsidR="000E1525" w:rsidRPr="00F1721B" w:rsidRDefault="006F33A5" w:rsidP="006F33A5">
      <w:pPr>
        <w:pStyle w:val="Overskrift2"/>
        <w:rPr>
          <w:b/>
          <w:color w:val="002060"/>
          <w:sz w:val="28"/>
          <w:szCs w:val="28"/>
        </w:rPr>
      </w:pPr>
      <w:r w:rsidRPr="00F1721B">
        <w:rPr>
          <w:b/>
          <w:color w:val="002060"/>
          <w:sz w:val="28"/>
          <w:szCs w:val="28"/>
        </w:rPr>
        <w:t xml:space="preserve">Arbeidsplassforskriften </w:t>
      </w:r>
    </w:p>
    <w:p w:rsidR="006F33A5" w:rsidRPr="00F1721B" w:rsidRDefault="006F33A5" w:rsidP="000E1525">
      <w:pPr>
        <w:rPr>
          <w:rFonts w:cs="Helvetica"/>
          <w:color w:val="333333"/>
          <w:sz w:val="24"/>
          <w:szCs w:val="24"/>
        </w:rPr>
      </w:pPr>
      <w:r w:rsidRPr="00F1721B">
        <w:rPr>
          <w:rFonts w:cs="Helvetica"/>
          <w:color w:val="333333"/>
          <w:sz w:val="24"/>
          <w:szCs w:val="24"/>
        </w:rPr>
        <w:t>Arbeidsmiljølovens bestemmelser er ytterligere konkretisert i arbeidsplassforskriften.</w:t>
      </w:r>
      <w:r w:rsidR="00634C97" w:rsidRPr="00F1721B">
        <w:rPr>
          <w:rFonts w:cs="Helvetica"/>
          <w:color w:val="333333"/>
          <w:sz w:val="24"/>
          <w:szCs w:val="24"/>
        </w:rPr>
        <w:t xml:space="preserve"> </w:t>
      </w:r>
      <w:r w:rsidRPr="00F1721B">
        <w:rPr>
          <w:rFonts w:cs="Helvetica"/>
          <w:color w:val="333333"/>
          <w:sz w:val="24"/>
          <w:szCs w:val="24"/>
        </w:rPr>
        <w:t xml:space="preserve"> Forskriften gir konkrete krav til utformingen med tanke på at </w:t>
      </w:r>
      <w:r w:rsidR="00634C97" w:rsidRPr="00F1721B">
        <w:rPr>
          <w:rFonts w:cs="Helvetica"/>
          <w:color w:val="333333"/>
          <w:sz w:val="24"/>
          <w:szCs w:val="24"/>
        </w:rPr>
        <w:t>barnehagen</w:t>
      </w:r>
      <w:r w:rsidRPr="00F1721B">
        <w:rPr>
          <w:rFonts w:cs="Helvetica"/>
          <w:color w:val="333333"/>
          <w:sz w:val="24"/>
          <w:szCs w:val="24"/>
        </w:rPr>
        <w:t xml:space="preserve"> er arbeidsplassen for de ansatte</w:t>
      </w:r>
      <w:r w:rsidR="00102C41" w:rsidRPr="00F1721B">
        <w:rPr>
          <w:rFonts w:cs="Helvetica"/>
          <w:color w:val="333333"/>
          <w:sz w:val="24"/>
          <w:szCs w:val="24"/>
        </w:rPr>
        <w:t>. Formålet med forskriften er beskrevet slik</w:t>
      </w:r>
      <w:r w:rsidR="00634C97" w:rsidRPr="00F1721B">
        <w:rPr>
          <w:rFonts w:cs="Helvetica"/>
          <w:color w:val="333333"/>
          <w:sz w:val="24"/>
          <w:szCs w:val="24"/>
        </w:rPr>
        <w:t>:</w:t>
      </w:r>
    </w:p>
    <w:p w:rsidR="006F33A5" w:rsidRPr="00F1721B" w:rsidRDefault="006F33A5" w:rsidP="000E1525">
      <w:pPr>
        <w:rPr>
          <w:i/>
          <w:sz w:val="24"/>
          <w:szCs w:val="24"/>
        </w:rPr>
      </w:pPr>
      <w:r w:rsidRPr="00F1721B">
        <w:rPr>
          <w:rFonts w:cs="Helvetica"/>
          <w:i/>
          <w:color w:val="333333"/>
          <w:sz w:val="24"/>
          <w:szCs w:val="24"/>
        </w:rPr>
        <w:t>Formålet med forskriften er å sikre at arbeidstakernes sikkerhet, helse og velferd ivaretas ved at arbeidsplasser og arbeidslokaler tilrettelegges og utformes i forhold til arbeidet som utføres, den enkelte arbeidstaker og til særskilte risikoforhold.</w:t>
      </w:r>
    </w:p>
    <w:p w:rsidR="007A4EBA" w:rsidRPr="007A4EBA" w:rsidRDefault="007A4EBA" w:rsidP="007A4EBA">
      <w:pPr>
        <w:spacing w:before="100" w:beforeAutospacing="1" w:after="100" w:afterAutospacing="1" w:line="240" w:lineRule="auto"/>
        <w:rPr>
          <w:rFonts w:eastAsia="Times New Roman" w:cs="Times New Roman"/>
          <w:sz w:val="24"/>
          <w:szCs w:val="24"/>
          <w:lang w:eastAsia="nb-NO"/>
        </w:rPr>
      </w:pPr>
      <w:r w:rsidRPr="007A4EBA">
        <w:rPr>
          <w:rFonts w:eastAsia="Times New Roman" w:cs="Times New Roman"/>
          <w:sz w:val="24"/>
          <w:szCs w:val="24"/>
          <w:lang w:eastAsia="nb-NO"/>
        </w:rPr>
        <w:t xml:space="preserve">Arbeidsplassforskriften bestemmer blant annet at en kontorarbeidsplass bør minst være på 6 m2. </w:t>
      </w:r>
    </w:p>
    <w:p w:rsidR="007A4EBA" w:rsidRDefault="007A4EBA" w:rsidP="000E1525"/>
    <w:p w:rsidR="006F33A5" w:rsidRDefault="006F33A5" w:rsidP="000E1525"/>
    <w:p w:rsidR="00C30DEF" w:rsidRPr="00F1721B" w:rsidRDefault="008C5419" w:rsidP="00F7026C">
      <w:pPr>
        <w:pStyle w:val="Overskrift2"/>
        <w:rPr>
          <w:rFonts w:asciiTheme="minorHAnsi" w:hAnsiTheme="minorHAnsi"/>
          <w:b/>
          <w:color w:val="44546A" w:themeColor="text2"/>
          <w:sz w:val="28"/>
          <w:szCs w:val="28"/>
        </w:rPr>
      </w:pPr>
      <w:r w:rsidRPr="00F1721B">
        <w:rPr>
          <w:rFonts w:asciiTheme="minorHAnsi" w:hAnsiTheme="minorHAnsi"/>
          <w:b/>
          <w:color w:val="44546A" w:themeColor="text2"/>
          <w:sz w:val="28"/>
          <w:szCs w:val="28"/>
        </w:rPr>
        <w:t xml:space="preserve">Forskrift om tekniske krav til byggverk - </w:t>
      </w:r>
      <w:r w:rsidR="00C30DEF" w:rsidRPr="00F1721B">
        <w:rPr>
          <w:rFonts w:asciiTheme="minorHAnsi" w:hAnsiTheme="minorHAnsi"/>
          <w:b/>
          <w:color w:val="44546A" w:themeColor="text2"/>
          <w:sz w:val="28"/>
          <w:szCs w:val="28"/>
        </w:rPr>
        <w:t>Tek 10</w:t>
      </w:r>
    </w:p>
    <w:p w:rsidR="00791043" w:rsidRPr="00F1721B" w:rsidRDefault="008C5419">
      <w:pPr>
        <w:rPr>
          <w:sz w:val="24"/>
          <w:szCs w:val="24"/>
        </w:rPr>
      </w:pPr>
      <w:r w:rsidRPr="00F1721B">
        <w:rPr>
          <w:sz w:val="24"/>
          <w:szCs w:val="24"/>
        </w:rPr>
        <w:t xml:space="preserve">Forskrift om tekniske krav til byggverk - TEK 10 - trekker opp grensen for det minimum av egenskaper et byggverk må ha for å kunne oppføres lovlig i Norge. </w:t>
      </w:r>
      <w:r w:rsidR="00791043" w:rsidRPr="00F1721B">
        <w:rPr>
          <w:sz w:val="24"/>
          <w:szCs w:val="24"/>
        </w:rPr>
        <w:t>Tek 10 stiller blant annet krav om</w:t>
      </w:r>
    </w:p>
    <w:p w:rsidR="00791043" w:rsidRPr="00F1721B" w:rsidRDefault="00791043" w:rsidP="00791043">
      <w:pPr>
        <w:pStyle w:val="Listeavsnitt"/>
        <w:numPr>
          <w:ilvl w:val="0"/>
          <w:numId w:val="14"/>
        </w:numPr>
        <w:rPr>
          <w:sz w:val="24"/>
          <w:szCs w:val="24"/>
        </w:rPr>
      </w:pPr>
      <w:r w:rsidRPr="00F1721B">
        <w:rPr>
          <w:sz w:val="24"/>
          <w:szCs w:val="24"/>
        </w:rPr>
        <w:t>konstruksjonssikkerhet</w:t>
      </w:r>
    </w:p>
    <w:p w:rsidR="00791043" w:rsidRPr="00F1721B" w:rsidRDefault="00791043" w:rsidP="00791043">
      <w:pPr>
        <w:pStyle w:val="Listeavsnitt"/>
        <w:numPr>
          <w:ilvl w:val="0"/>
          <w:numId w:val="14"/>
        </w:numPr>
        <w:rPr>
          <w:sz w:val="24"/>
          <w:szCs w:val="24"/>
        </w:rPr>
      </w:pPr>
      <w:r w:rsidRPr="00F1721B">
        <w:rPr>
          <w:sz w:val="24"/>
          <w:szCs w:val="24"/>
        </w:rPr>
        <w:t>brannsikkerhet</w:t>
      </w:r>
    </w:p>
    <w:p w:rsidR="00791043" w:rsidRPr="00F1721B" w:rsidRDefault="00791043" w:rsidP="00791043">
      <w:pPr>
        <w:pStyle w:val="Listeavsnitt"/>
        <w:numPr>
          <w:ilvl w:val="0"/>
          <w:numId w:val="14"/>
        </w:numPr>
        <w:rPr>
          <w:sz w:val="24"/>
          <w:szCs w:val="24"/>
        </w:rPr>
      </w:pPr>
      <w:r w:rsidRPr="00F1721B">
        <w:rPr>
          <w:sz w:val="24"/>
          <w:szCs w:val="24"/>
        </w:rPr>
        <w:t xml:space="preserve">universell utforming </w:t>
      </w:r>
    </w:p>
    <w:p w:rsidR="00791043" w:rsidRPr="00F1721B" w:rsidRDefault="00791043">
      <w:pPr>
        <w:rPr>
          <w:rFonts w:eastAsiaTheme="majorEastAsia" w:cstheme="majorBidi"/>
          <w:sz w:val="24"/>
          <w:szCs w:val="24"/>
        </w:rPr>
      </w:pPr>
      <w:r w:rsidRPr="00F1721B">
        <w:rPr>
          <w:rFonts w:eastAsiaTheme="majorEastAsia" w:cstheme="majorBidi"/>
          <w:sz w:val="24"/>
          <w:szCs w:val="24"/>
        </w:rPr>
        <w:t>Formålet med forskriften er uttrykt på denne måten</w:t>
      </w:r>
    </w:p>
    <w:p w:rsidR="00791043" w:rsidRPr="00F1721B" w:rsidRDefault="00791043">
      <w:pPr>
        <w:rPr>
          <w:rFonts w:eastAsiaTheme="majorEastAsia" w:cstheme="majorBidi"/>
          <w:i/>
          <w:sz w:val="24"/>
          <w:szCs w:val="24"/>
        </w:rPr>
      </w:pPr>
      <w:r w:rsidRPr="00F1721B">
        <w:rPr>
          <w:rFonts w:cs="Helvetica"/>
          <w:i/>
          <w:color w:val="333333"/>
          <w:sz w:val="24"/>
          <w:szCs w:val="24"/>
        </w:rPr>
        <w:lastRenderedPageBreak/>
        <w:t>Forskriften skal sikre at tiltak planlegges, prosjekteres og utføres ut fra hensyn til god visuell kvalitet, universell utforming og slik at tiltaket oppfyller tekniske krav til sikkerhet, miljø, helse og energi.</w:t>
      </w:r>
    </w:p>
    <w:p w:rsidR="00791043" w:rsidRPr="00F1721B" w:rsidRDefault="00791043">
      <w:pPr>
        <w:rPr>
          <w:rFonts w:eastAsiaTheme="majorEastAsia" w:cstheme="majorBidi"/>
          <w:color w:val="002060"/>
          <w:sz w:val="24"/>
          <w:szCs w:val="24"/>
        </w:rPr>
      </w:pPr>
    </w:p>
    <w:p w:rsidR="00253A43" w:rsidRPr="00F1721B" w:rsidRDefault="00253A43" w:rsidP="00253A43">
      <w:pPr>
        <w:pStyle w:val="Overskrift1"/>
        <w:rPr>
          <w:rFonts w:asciiTheme="minorHAnsi" w:hAnsiTheme="minorHAnsi"/>
          <w:b/>
          <w:color w:val="002060"/>
        </w:rPr>
      </w:pPr>
      <w:r w:rsidRPr="00F1721B">
        <w:rPr>
          <w:rFonts w:asciiTheme="minorHAnsi" w:hAnsiTheme="minorHAnsi"/>
          <w:b/>
          <w:color w:val="002060"/>
        </w:rPr>
        <w:t>Konklusjon</w:t>
      </w:r>
    </w:p>
    <w:p w:rsidR="00FE2A68" w:rsidRPr="00F1721B" w:rsidRDefault="00253A43" w:rsidP="00253A43">
      <w:pPr>
        <w:rPr>
          <w:sz w:val="24"/>
          <w:szCs w:val="24"/>
        </w:rPr>
      </w:pPr>
      <w:r w:rsidRPr="00F1721B">
        <w:rPr>
          <w:sz w:val="24"/>
          <w:szCs w:val="24"/>
        </w:rPr>
        <w:t xml:space="preserve">Sandnes kommune skal bygge </w:t>
      </w:r>
      <w:r w:rsidR="00911D99" w:rsidRPr="00F1721B">
        <w:rPr>
          <w:sz w:val="24"/>
          <w:szCs w:val="24"/>
        </w:rPr>
        <w:t>barnehager</w:t>
      </w:r>
      <w:r w:rsidRPr="00F1721B">
        <w:rPr>
          <w:sz w:val="24"/>
          <w:szCs w:val="24"/>
        </w:rPr>
        <w:t xml:space="preserve"> som </w:t>
      </w:r>
      <w:r w:rsidR="00FE2A68" w:rsidRPr="00F1721B">
        <w:rPr>
          <w:sz w:val="24"/>
          <w:szCs w:val="24"/>
        </w:rPr>
        <w:t>ivaretar barnas behov for omsorg og lek, og fremmer læring og danning som grunnlag for allsidig utvikling. Barnehagene skal fremme</w:t>
      </w:r>
      <w:r w:rsidRPr="00F1721B">
        <w:rPr>
          <w:sz w:val="24"/>
          <w:szCs w:val="24"/>
        </w:rPr>
        <w:t xml:space="preserve"> hels</w:t>
      </w:r>
      <w:r w:rsidR="00FE2A68" w:rsidRPr="00F1721B">
        <w:rPr>
          <w:sz w:val="24"/>
          <w:szCs w:val="24"/>
        </w:rPr>
        <w:t xml:space="preserve">e og </w:t>
      </w:r>
      <w:r w:rsidRPr="00F1721B">
        <w:rPr>
          <w:sz w:val="24"/>
          <w:szCs w:val="24"/>
        </w:rPr>
        <w:t>trivsel</w:t>
      </w:r>
      <w:r w:rsidR="00E96354" w:rsidRPr="00F1721B">
        <w:rPr>
          <w:sz w:val="24"/>
          <w:szCs w:val="24"/>
        </w:rPr>
        <w:t xml:space="preserve"> og bidra til at alle barn får en god oppvekst. Barnehagen skal gi alle barn mulighet til å oppleve mestring og danne positive relasjoner</w:t>
      </w:r>
      <w:r w:rsidR="00CC7791" w:rsidRPr="00F1721B">
        <w:rPr>
          <w:sz w:val="24"/>
          <w:szCs w:val="24"/>
        </w:rPr>
        <w:t>.</w:t>
      </w:r>
    </w:p>
    <w:p w:rsidR="00FE2A68" w:rsidRPr="00F1721B" w:rsidRDefault="00253A43" w:rsidP="00253A43">
      <w:pPr>
        <w:rPr>
          <w:sz w:val="24"/>
          <w:szCs w:val="24"/>
        </w:rPr>
      </w:pPr>
      <w:r w:rsidRPr="00F1721B">
        <w:rPr>
          <w:sz w:val="24"/>
          <w:szCs w:val="24"/>
        </w:rPr>
        <w:t xml:space="preserve"> Ved utformingen av nye </w:t>
      </w:r>
      <w:r w:rsidR="00FE2A68" w:rsidRPr="00F1721B">
        <w:rPr>
          <w:sz w:val="24"/>
          <w:szCs w:val="24"/>
        </w:rPr>
        <w:t xml:space="preserve">barnehager </w:t>
      </w:r>
      <w:r w:rsidRPr="00F1721B">
        <w:rPr>
          <w:sz w:val="24"/>
          <w:szCs w:val="24"/>
        </w:rPr>
        <w:t xml:space="preserve">skal det legges avgjørende vekt på at </w:t>
      </w:r>
      <w:r w:rsidR="00FE2A68" w:rsidRPr="00F1721B">
        <w:rPr>
          <w:sz w:val="24"/>
          <w:szCs w:val="24"/>
        </w:rPr>
        <w:t>barnehagen er egnet til å utfolde skaperglede, undring og utforskertrang.</w:t>
      </w:r>
      <w:r w:rsidRPr="00F1721B">
        <w:rPr>
          <w:sz w:val="24"/>
          <w:szCs w:val="24"/>
        </w:rPr>
        <w:t xml:space="preserve"> </w:t>
      </w:r>
    </w:p>
    <w:p w:rsidR="00253A43" w:rsidRPr="00F1721B" w:rsidRDefault="00FE2A68" w:rsidP="00253A43">
      <w:pPr>
        <w:rPr>
          <w:sz w:val="24"/>
          <w:szCs w:val="24"/>
        </w:rPr>
      </w:pPr>
      <w:r w:rsidRPr="00F1721B">
        <w:rPr>
          <w:sz w:val="24"/>
          <w:szCs w:val="24"/>
        </w:rPr>
        <w:t>Barnehagene</w:t>
      </w:r>
      <w:r w:rsidR="00253A43" w:rsidRPr="00F1721B">
        <w:rPr>
          <w:sz w:val="24"/>
          <w:szCs w:val="24"/>
        </w:rPr>
        <w:t xml:space="preserve"> skal tilfredsstille arbeidsmiljølovens bestemmelser for arbeidstakere og være i overensstemmelse med tekniske bestemmelser for bygg.</w:t>
      </w:r>
    </w:p>
    <w:p w:rsidR="00C61125" w:rsidRDefault="00C61125">
      <w:pPr>
        <w:rPr>
          <w:b/>
        </w:rPr>
      </w:pPr>
      <w:r>
        <w:rPr>
          <w:b/>
        </w:rPr>
        <w:br w:type="page"/>
      </w:r>
    </w:p>
    <w:p w:rsidR="00765C72" w:rsidRDefault="00765C72" w:rsidP="00E425ED">
      <w:pPr>
        <w:pStyle w:val="Overskrift1"/>
        <w:rPr>
          <w:rFonts w:asciiTheme="minorHAnsi" w:hAnsiTheme="minorHAnsi"/>
          <w:color w:val="002060"/>
        </w:rPr>
      </w:pPr>
      <w:r w:rsidRPr="00E425ED">
        <w:rPr>
          <w:rFonts w:asciiTheme="minorHAnsi" w:hAnsiTheme="minorHAnsi"/>
          <w:color w:val="002060"/>
        </w:rPr>
        <w:lastRenderedPageBreak/>
        <w:t>Funksjonsbeskrivelser</w:t>
      </w:r>
    </w:p>
    <w:p w:rsidR="00911D99" w:rsidRPr="00911D99" w:rsidRDefault="00911D99" w:rsidP="00911D99"/>
    <w:p w:rsidR="00911D99" w:rsidRPr="00634C97" w:rsidRDefault="00911D99" w:rsidP="00911D99">
      <w:pPr>
        <w:spacing w:after="5" w:line="249" w:lineRule="auto"/>
        <w:ind w:left="-5" w:right="369"/>
      </w:pPr>
      <w:r w:rsidRPr="00634C97">
        <w:rPr>
          <w:rFonts w:ascii="Calibri" w:eastAsia="Calibri" w:hAnsi="Calibri" w:cs="Calibri"/>
          <w:b/>
        </w:rPr>
        <w:t xml:space="preserve">Viktige prinsipper: </w:t>
      </w:r>
    </w:p>
    <w:p w:rsidR="00911D99" w:rsidRPr="00634C97" w:rsidRDefault="00911D99" w:rsidP="00911D99">
      <w:pPr>
        <w:spacing w:after="7"/>
      </w:pPr>
      <w:r w:rsidRPr="00634C97">
        <w:rPr>
          <w:rFonts w:ascii="Calibri" w:eastAsia="Calibri" w:hAnsi="Calibri" w:cs="Calibri"/>
          <w:b/>
        </w:rPr>
        <w:t xml:space="preserve"> </w:t>
      </w:r>
    </w:p>
    <w:p w:rsidR="00911D99" w:rsidRPr="00634C97" w:rsidRDefault="00911D99" w:rsidP="00911D99">
      <w:pPr>
        <w:numPr>
          <w:ilvl w:val="0"/>
          <w:numId w:val="24"/>
        </w:numPr>
        <w:spacing w:after="3" w:line="247" w:lineRule="auto"/>
        <w:ind w:right="13" w:hanging="361"/>
      </w:pPr>
      <w:r w:rsidRPr="00634C97">
        <w:t xml:space="preserve">Det må legges til rette for helhet og sammenheng i de fysiske omgivelsene som omfatter både arealet ute og arealet inne. </w:t>
      </w:r>
    </w:p>
    <w:p w:rsidR="00911D99" w:rsidRPr="00634C97" w:rsidRDefault="00911D99" w:rsidP="00911D99">
      <w:pPr>
        <w:numPr>
          <w:ilvl w:val="0"/>
          <w:numId w:val="24"/>
        </w:numPr>
        <w:spacing w:after="3" w:line="247" w:lineRule="auto"/>
        <w:ind w:right="13" w:hanging="361"/>
      </w:pPr>
      <w:r w:rsidRPr="00634C97">
        <w:t xml:space="preserve">Fleksible arealer </w:t>
      </w:r>
    </w:p>
    <w:p w:rsidR="00911D99" w:rsidRPr="00634C97" w:rsidRDefault="00911D99" w:rsidP="00911D99">
      <w:pPr>
        <w:numPr>
          <w:ilvl w:val="0"/>
          <w:numId w:val="24"/>
        </w:numPr>
        <w:spacing w:after="3" w:line="247" w:lineRule="auto"/>
        <w:ind w:right="13" w:hanging="361"/>
      </w:pPr>
      <w:r w:rsidRPr="00634C97">
        <w:t xml:space="preserve">Tilrettelegging som gir barn mulighet for medvirkning, er en attraktiv arbeidsplass for ansatte og en møteplass for foreldre. </w:t>
      </w:r>
    </w:p>
    <w:p w:rsidR="00911D99" w:rsidRPr="00634C97" w:rsidRDefault="00911D99" w:rsidP="00911D99">
      <w:pPr>
        <w:numPr>
          <w:ilvl w:val="0"/>
          <w:numId w:val="24"/>
        </w:numPr>
        <w:spacing w:after="3" w:line="247" w:lineRule="auto"/>
        <w:ind w:right="13" w:hanging="361"/>
      </w:pPr>
      <w:r w:rsidRPr="00634C97">
        <w:t xml:space="preserve">Fokus på kvalitet, kostnad og arealeffektivitet. </w:t>
      </w:r>
    </w:p>
    <w:p w:rsidR="00911D99" w:rsidRPr="00634C97" w:rsidRDefault="00911D99" w:rsidP="00911D99">
      <w:pPr>
        <w:numPr>
          <w:ilvl w:val="0"/>
          <w:numId w:val="24"/>
        </w:numPr>
        <w:spacing w:after="3" w:line="247" w:lineRule="auto"/>
        <w:ind w:right="13" w:hanging="361"/>
      </w:pPr>
      <w:r w:rsidRPr="00634C97">
        <w:t xml:space="preserve">Universell utforming. </w:t>
      </w:r>
    </w:p>
    <w:p w:rsidR="00911D99" w:rsidRPr="00634C97" w:rsidRDefault="00911D99" w:rsidP="00911D99">
      <w:pPr>
        <w:spacing w:after="0"/>
      </w:pPr>
      <w:r w:rsidRPr="00634C97">
        <w:rPr>
          <w:rFonts w:ascii="Calibri" w:eastAsia="Calibri" w:hAnsi="Calibri" w:cs="Calibri"/>
          <w:b/>
        </w:rPr>
        <w:t xml:space="preserve"> </w:t>
      </w:r>
    </w:p>
    <w:p w:rsidR="00911D99" w:rsidRDefault="00911D99" w:rsidP="00911D99">
      <w:pPr>
        <w:spacing w:after="0"/>
      </w:pPr>
    </w:p>
    <w:p w:rsidR="00911D99" w:rsidRDefault="00911D99" w:rsidP="00911D99">
      <w:pPr>
        <w:spacing w:after="5" w:line="249" w:lineRule="auto"/>
        <w:ind w:left="-5" w:right="369"/>
      </w:pPr>
      <w:r>
        <w:rPr>
          <w:rFonts w:ascii="Calibri" w:eastAsia="Calibri" w:hAnsi="Calibri" w:cs="Calibri"/>
          <w:b/>
        </w:rPr>
        <w:t xml:space="preserve">Tomtevalg. </w:t>
      </w:r>
    </w:p>
    <w:p w:rsidR="00911D99" w:rsidRDefault="00911D99" w:rsidP="00911D99">
      <w:pPr>
        <w:ind w:left="-5" w:right="13"/>
      </w:pPr>
      <w:r>
        <w:t xml:space="preserve">I kommuneplanen er følgende prinsipper slått fast når det reguleres areal for boligutbygging: </w:t>
      </w:r>
    </w:p>
    <w:p w:rsidR="00911D99" w:rsidRDefault="00A12A3F" w:rsidP="00A12A3F">
      <w:pPr>
        <w:spacing w:after="7"/>
        <w:rPr>
          <w:rFonts w:ascii="Calibri" w:eastAsia="Calibri" w:hAnsi="Calibri" w:cs="Calibri"/>
        </w:rPr>
      </w:pPr>
      <w:r>
        <w:rPr>
          <w:rFonts w:ascii="Calibri" w:eastAsia="Calibri" w:hAnsi="Calibri" w:cs="Calibri"/>
        </w:rPr>
        <w:t>Barnehage:</w:t>
      </w:r>
    </w:p>
    <w:p w:rsidR="00A12A3F" w:rsidRPr="00634C97" w:rsidRDefault="00A12A3F" w:rsidP="00A12A3F">
      <w:pPr>
        <w:pStyle w:val="Default"/>
        <w:numPr>
          <w:ilvl w:val="0"/>
          <w:numId w:val="14"/>
        </w:numPr>
        <w:rPr>
          <w:rFonts w:asciiTheme="minorHAnsi" w:hAnsiTheme="minorHAnsi"/>
          <w:color w:val="auto"/>
          <w:sz w:val="22"/>
          <w:szCs w:val="22"/>
        </w:rPr>
      </w:pPr>
      <w:r w:rsidRPr="00634C97">
        <w:rPr>
          <w:rFonts w:asciiTheme="minorHAnsi" w:hAnsiTheme="minorHAnsi"/>
          <w:color w:val="auto"/>
          <w:sz w:val="22"/>
          <w:szCs w:val="22"/>
        </w:rPr>
        <w:t>Gjennom bruken av tjenestesjekklisten sikres behovene for nye barnehagetomter med arealbehov if</w:t>
      </w:r>
      <w:r w:rsidR="00A013B8" w:rsidRPr="00634C97">
        <w:rPr>
          <w:rFonts w:asciiTheme="minorHAnsi" w:hAnsiTheme="minorHAnsi"/>
          <w:color w:val="auto"/>
          <w:sz w:val="22"/>
          <w:szCs w:val="22"/>
        </w:rPr>
        <w:t>t</w:t>
      </w:r>
      <w:r w:rsidRPr="00634C97">
        <w:rPr>
          <w:rFonts w:asciiTheme="minorHAnsi" w:hAnsiTheme="minorHAnsi"/>
          <w:color w:val="auto"/>
          <w:sz w:val="22"/>
          <w:szCs w:val="22"/>
        </w:rPr>
        <w:t>. dimensjonering av bygget</w:t>
      </w:r>
    </w:p>
    <w:p w:rsidR="00A12A3F" w:rsidRPr="00634C97" w:rsidRDefault="00A12A3F" w:rsidP="00A12A3F">
      <w:pPr>
        <w:pStyle w:val="Default"/>
        <w:numPr>
          <w:ilvl w:val="0"/>
          <w:numId w:val="14"/>
        </w:numPr>
        <w:rPr>
          <w:rFonts w:asciiTheme="minorHAnsi" w:hAnsiTheme="minorHAnsi"/>
          <w:color w:val="auto"/>
          <w:sz w:val="22"/>
          <w:szCs w:val="22"/>
        </w:rPr>
      </w:pPr>
      <w:r w:rsidRPr="00634C97">
        <w:rPr>
          <w:rFonts w:asciiTheme="minorHAnsi" w:hAnsiTheme="minorHAnsi"/>
          <w:color w:val="auto"/>
          <w:sz w:val="22"/>
          <w:szCs w:val="22"/>
        </w:rPr>
        <w:t>Arealbestemmelsene må hjemle mulig annen bruk av barnehagetomten/bygget dersom grunnlaget for barnehagedrift ikke lengre er til stede. Muligheter for bruk til andre offentlige tjenestebehov, tilførsel som grønt område mv. er kriterier som må avgjøres og hjemles i enkeltplanene.</w:t>
      </w:r>
    </w:p>
    <w:p w:rsidR="00A12A3F" w:rsidRPr="00634C97" w:rsidRDefault="00A12A3F" w:rsidP="00A12A3F">
      <w:pPr>
        <w:pStyle w:val="Default"/>
        <w:numPr>
          <w:ilvl w:val="0"/>
          <w:numId w:val="14"/>
        </w:numPr>
        <w:rPr>
          <w:rFonts w:asciiTheme="minorHAnsi" w:hAnsiTheme="minorHAnsi"/>
          <w:color w:val="auto"/>
          <w:sz w:val="22"/>
          <w:szCs w:val="22"/>
        </w:rPr>
      </w:pPr>
      <w:r w:rsidRPr="00634C97">
        <w:rPr>
          <w:rFonts w:asciiTheme="minorHAnsi" w:hAnsiTheme="minorHAnsi"/>
          <w:color w:val="auto"/>
          <w:sz w:val="22"/>
          <w:szCs w:val="22"/>
        </w:rPr>
        <w:t>Lokaliseringsmessig er det et mål at det er barnehageplasser i nærområdene der folk bor. Det gir kort vei og mulighet for å gå/sykle fra bolig til barnehagen. Kvalitetsbarnehager i nærmiljøet er det som befolkningen etterspør i størst grad. Alternativ lokalisering er nært hovedtransportårer/knutepunkt slik at barnehagen er lett tilgjengelig på vei til/fra arbeid.</w:t>
      </w:r>
    </w:p>
    <w:p w:rsidR="00A12A3F" w:rsidRPr="00634C97" w:rsidRDefault="00A12A3F" w:rsidP="00A12A3F">
      <w:pPr>
        <w:pStyle w:val="Default"/>
        <w:numPr>
          <w:ilvl w:val="0"/>
          <w:numId w:val="14"/>
        </w:numPr>
        <w:rPr>
          <w:rFonts w:asciiTheme="minorHAnsi" w:hAnsiTheme="minorHAnsi"/>
          <w:color w:val="auto"/>
          <w:sz w:val="22"/>
          <w:szCs w:val="22"/>
        </w:rPr>
      </w:pPr>
      <w:r w:rsidRPr="00634C97">
        <w:rPr>
          <w:rFonts w:asciiTheme="minorHAnsi" w:hAnsiTheme="minorHAnsi"/>
          <w:color w:val="auto"/>
          <w:sz w:val="22"/>
          <w:szCs w:val="22"/>
        </w:rPr>
        <w:t xml:space="preserve">Kapasitetsmessig i planperioden er det behov for å ha klar for bygging 2 tomter/arealer årlig. Barnehage kan etableres på egen tomt eller i kombinert bygg med andre egnede funksjoner når krav om uteareal og lekeareal er oppfylt. Selve oppføringen og driften av barnehagene i Sandnes skjer i både kommunal og privat regi. Prioriteringer skjer i årlig rullering av plan for barnehager som også er grunnlag for tilskudd til private barnehager </w:t>
      </w:r>
    </w:p>
    <w:p w:rsidR="007A4EBA" w:rsidRPr="007A4EBA" w:rsidRDefault="007A4EBA" w:rsidP="007A4EBA">
      <w:pPr>
        <w:spacing w:before="100" w:beforeAutospacing="1" w:after="100" w:afterAutospacing="1" w:line="240" w:lineRule="auto"/>
        <w:ind w:left="360"/>
        <w:rPr>
          <w:rFonts w:ascii="Times New Roman" w:eastAsia="Times New Roman" w:hAnsi="Times New Roman" w:cs="Times New Roman"/>
          <w:sz w:val="24"/>
          <w:szCs w:val="24"/>
          <w:lang w:eastAsia="nb-NO"/>
        </w:rPr>
      </w:pPr>
      <w:r w:rsidRPr="007A4EBA">
        <w:rPr>
          <w:rFonts w:ascii="Times New Roman" w:eastAsia="Times New Roman" w:hAnsi="Times New Roman" w:cs="Times New Roman"/>
          <w:sz w:val="24"/>
          <w:szCs w:val="24"/>
          <w:lang w:eastAsia="nb-NO"/>
        </w:rPr>
        <w:t xml:space="preserve">Kapasitetsmessige forhold vil bli behandla i barnehagebehovsplanen. </w:t>
      </w:r>
    </w:p>
    <w:p w:rsidR="00A12A3F" w:rsidRPr="00634C97" w:rsidRDefault="00A12A3F" w:rsidP="00A12A3F"/>
    <w:p w:rsidR="00911D99" w:rsidRDefault="00911D99" w:rsidP="00911D99">
      <w:pPr>
        <w:spacing w:after="0"/>
      </w:pPr>
      <w:r>
        <w:rPr>
          <w:rFonts w:ascii="Calibri" w:eastAsia="Calibri" w:hAnsi="Calibri" w:cs="Calibri"/>
          <w:b/>
        </w:rPr>
        <w:t xml:space="preserve"> </w:t>
      </w:r>
    </w:p>
    <w:p w:rsidR="00911D99" w:rsidRDefault="00911D99" w:rsidP="00911D99">
      <w:pPr>
        <w:spacing w:after="0"/>
      </w:pPr>
      <w:r>
        <w:rPr>
          <w:rFonts w:ascii="Calibri" w:eastAsia="Calibri" w:hAnsi="Calibri" w:cs="Calibri"/>
          <w:b/>
        </w:rPr>
        <w:t xml:space="preserve"> </w:t>
      </w:r>
    </w:p>
    <w:p w:rsidR="00911D99" w:rsidRDefault="00911D99" w:rsidP="00911D99">
      <w:pPr>
        <w:spacing w:after="5" w:line="249" w:lineRule="auto"/>
        <w:ind w:left="-5" w:right="369"/>
      </w:pPr>
      <w:r>
        <w:rPr>
          <w:rFonts w:ascii="Calibri" w:eastAsia="Calibri" w:hAnsi="Calibri" w:cs="Calibri"/>
          <w:b/>
        </w:rPr>
        <w:t xml:space="preserve">Lokaliseringsprinsipper for nye barnehager. </w:t>
      </w:r>
    </w:p>
    <w:p w:rsidR="00911D99" w:rsidRDefault="00911D99" w:rsidP="00911D99">
      <w:pPr>
        <w:spacing w:after="7"/>
      </w:pPr>
      <w:r>
        <w:t xml:space="preserve"> </w:t>
      </w:r>
    </w:p>
    <w:p w:rsidR="00911D99" w:rsidRDefault="00911D99" w:rsidP="00911D99">
      <w:pPr>
        <w:numPr>
          <w:ilvl w:val="0"/>
          <w:numId w:val="25"/>
        </w:numPr>
        <w:spacing w:after="3" w:line="247" w:lineRule="auto"/>
        <w:ind w:right="13" w:hanging="361"/>
      </w:pPr>
      <w:r>
        <w:t xml:space="preserve">Primært i nærområdene der barna bor. </w:t>
      </w:r>
    </w:p>
    <w:p w:rsidR="00A013B8" w:rsidRPr="00A013B8" w:rsidRDefault="00911D99" w:rsidP="00911D99">
      <w:pPr>
        <w:numPr>
          <w:ilvl w:val="0"/>
          <w:numId w:val="25"/>
        </w:numPr>
        <w:spacing w:after="3" w:line="247" w:lineRule="auto"/>
        <w:ind w:right="13" w:hanging="361"/>
      </w:pPr>
      <w:r>
        <w:t xml:space="preserve">Sekundært nært hovedinnfartsårer/knutepunkt/bydelssenter </w:t>
      </w:r>
    </w:p>
    <w:p w:rsidR="00911D99" w:rsidRDefault="00911D99" w:rsidP="00911D99">
      <w:pPr>
        <w:numPr>
          <w:ilvl w:val="0"/>
          <w:numId w:val="25"/>
        </w:numPr>
        <w:spacing w:after="3" w:line="247" w:lineRule="auto"/>
        <w:ind w:right="13" w:hanging="361"/>
      </w:pPr>
      <w:r>
        <w:rPr>
          <w:rFonts w:ascii="Arial" w:eastAsia="Arial" w:hAnsi="Arial" w:cs="Arial"/>
        </w:rPr>
        <w:t xml:space="preserve"> </w:t>
      </w:r>
      <w:r>
        <w:t xml:space="preserve">Det er en fordel å bygge nær kollektivtraseer. </w:t>
      </w:r>
    </w:p>
    <w:p w:rsidR="00911D99" w:rsidRDefault="00911D99" w:rsidP="00911D99">
      <w:pPr>
        <w:numPr>
          <w:ilvl w:val="0"/>
          <w:numId w:val="25"/>
        </w:numPr>
        <w:spacing w:after="3" w:line="247" w:lineRule="auto"/>
        <w:ind w:right="13" w:hanging="361"/>
      </w:pPr>
      <w:r>
        <w:t xml:space="preserve">Riktig fordeling mellom byområder. </w:t>
      </w:r>
    </w:p>
    <w:p w:rsidR="00911D99" w:rsidRDefault="00911D99" w:rsidP="00911D99">
      <w:pPr>
        <w:numPr>
          <w:ilvl w:val="0"/>
          <w:numId w:val="25"/>
        </w:numPr>
        <w:spacing w:after="3" w:line="247" w:lineRule="auto"/>
        <w:ind w:right="13" w:hanging="361"/>
      </w:pPr>
      <w:r>
        <w:t xml:space="preserve">God tilgang til grøntområder. </w:t>
      </w:r>
    </w:p>
    <w:p w:rsidR="00911D99" w:rsidRDefault="00911D99" w:rsidP="00911D99">
      <w:pPr>
        <w:numPr>
          <w:ilvl w:val="0"/>
          <w:numId w:val="25"/>
        </w:numPr>
        <w:spacing w:after="3" w:line="247" w:lineRule="auto"/>
        <w:ind w:right="13" w:hanging="361"/>
      </w:pPr>
      <w:r>
        <w:t xml:space="preserve">God trafikkmessig tilgjengelighet.  </w:t>
      </w:r>
    </w:p>
    <w:p w:rsidR="00911D99" w:rsidRDefault="00911D99" w:rsidP="00911D99">
      <w:pPr>
        <w:numPr>
          <w:ilvl w:val="0"/>
          <w:numId w:val="25"/>
        </w:numPr>
        <w:spacing w:after="3" w:line="247" w:lineRule="auto"/>
        <w:ind w:right="13" w:hanging="361"/>
      </w:pPr>
      <w:r>
        <w:t xml:space="preserve">Fortrinnsvis plassert i randsonen av boområdene for å unngå unødig trafikk inn i boområdene. </w:t>
      </w:r>
    </w:p>
    <w:p w:rsidR="00911D99" w:rsidRDefault="00911D99" w:rsidP="00911D99">
      <w:pPr>
        <w:numPr>
          <w:ilvl w:val="0"/>
          <w:numId w:val="25"/>
        </w:numPr>
        <w:spacing w:after="3" w:line="247" w:lineRule="auto"/>
        <w:ind w:right="13" w:hanging="361"/>
      </w:pPr>
      <w:r>
        <w:lastRenderedPageBreak/>
        <w:t xml:space="preserve">Økt bosetting i sentrum må følges opp med barnehager i sentrum/sentrumsnært. </w:t>
      </w:r>
    </w:p>
    <w:p w:rsidR="00911D99" w:rsidRDefault="00911D99" w:rsidP="00911D99">
      <w:pPr>
        <w:spacing w:after="0"/>
      </w:pPr>
      <w:r>
        <w:t xml:space="preserve"> </w:t>
      </w:r>
    </w:p>
    <w:p w:rsidR="00911D99" w:rsidRDefault="00911D99" w:rsidP="00911D99">
      <w:pPr>
        <w:spacing w:after="0"/>
      </w:pPr>
      <w:r>
        <w:t xml:space="preserve"> </w:t>
      </w:r>
    </w:p>
    <w:p w:rsidR="00911D99" w:rsidRDefault="00911D99" w:rsidP="00911D99">
      <w:pPr>
        <w:ind w:left="-5" w:right="13"/>
      </w:pPr>
      <w:r>
        <w:t xml:space="preserve">I tillegg bør tomten være godt egnet til formålet som innebærer: </w:t>
      </w:r>
    </w:p>
    <w:p w:rsidR="00911D99" w:rsidRDefault="00911D99" w:rsidP="00911D99">
      <w:pPr>
        <w:spacing w:after="7"/>
      </w:pPr>
      <w:r>
        <w:t xml:space="preserve"> </w:t>
      </w:r>
    </w:p>
    <w:p w:rsidR="00911D99" w:rsidRDefault="00911D99" w:rsidP="00911D99">
      <w:pPr>
        <w:numPr>
          <w:ilvl w:val="0"/>
          <w:numId w:val="26"/>
        </w:numPr>
        <w:spacing w:after="3" w:line="247" w:lineRule="auto"/>
        <w:ind w:right="13" w:hanging="361"/>
      </w:pPr>
      <w:r>
        <w:t xml:space="preserve">Gode grunnforhold </w:t>
      </w:r>
    </w:p>
    <w:p w:rsidR="00911D99" w:rsidRDefault="00911D99" w:rsidP="00911D99">
      <w:pPr>
        <w:numPr>
          <w:ilvl w:val="0"/>
          <w:numId w:val="26"/>
        </w:numPr>
        <w:spacing w:after="3" w:line="247" w:lineRule="auto"/>
        <w:ind w:right="13" w:hanging="361"/>
      </w:pPr>
      <w:r>
        <w:t xml:space="preserve">Gode klimatiske forhold som sol og dagslystilgang. </w:t>
      </w:r>
    </w:p>
    <w:p w:rsidR="00911D99" w:rsidRDefault="00911D99" w:rsidP="00911D99">
      <w:pPr>
        <w:numPr>
          <w:ilvl w:val="0"/>
          <w:numId w:val="26"/>
        </w:numPr>
        <w:spacing w:after="3" w:line="247" w:lineRule="auto"/>
        <w:ind w:right="13" w:hanging="361"/>
      </w:pPr>
      <w:r>
        <w:t xml:space="preserve">Lett tilkomst til naturområder i gangavstand fra barnehagen. </w:t>
      </w:r>
    </w:p>
    <w:p w:rsidR="00911D99" w:rsidRDefault="00911D99" w:rsidP="00911D99">
      <w:pPr>
        <w:numPr>
          <w:ilvl w:val="0"/>
          <w:numId w:val="26"/>
        </w:numPr>
        <w:spacing w:after="3" w:line="247" w:lineRule="auto"/>
        <w:ind w:right="13" w:hanging="361"/>
      </w:pPr>
      <w:r>
        <w:t xml:space="preserve">God atkomst for kjøretøy, syklende og gående og god tilknytning til kollektivtrafikk. </w:t>
      </w:r>
    </w:p>
    <w:p w:rsidR="00911D99" w:rsidRDefault="00911D99" w:rsidP="00911D99">
      <w:pPr>
        <w:numPr>
          <w:ilvl w:val="0"/>
          <w:numId w:val="26"/>
        </w:numPr>
        <w:spacing w:after="3" w:line="247" w:lineRule="auto"/>
        <w:ind w:right="13" w:hanging="361"/>
      </w:pPr>
      <w:r>
        <w:t xml:space="preserve">Beskyttelse mot farer som trafikk, støy og forurensing. </w:t>
      </w:r>
    </w:p>
    <w:p w:rsidR="00911D99" w:rsidRDefault="00911D99" w:rsidP="00911D99">
      <w:pPr>
        <w:numPr>
          <w:ilvl w:val="0"/>
          <w:numId w:val="26"/>
        </w:numPr>
        <w:spacing w:after="3" w:line="247" w:lineRule="auto"/>
        <w:ind w:right="13" w:hanging="361"/>
      </w:pPr>
      <w:r>
        <w:t xml:space="preserve">Variert terreng. </w:t>
      </w:r>
    </w:p>
    <w:p w:rsidR="00911D99" w:rsidRDefault="00911D99" w:rsidP="00911D99">
      <w:pPr>
        <w:spacing w:after="0"/>
      </w:pPr>
      <w:r>
        <w:t xml:space="preserve"> </w:t>
      </w:r>
    </w:p>
    <w:p w:rsidR="00911D99" w:rsidRDefault="00911D99" w:rsidP="00911D99">
      <w:pPr>
        <w:spacing w:after="5" w:line="249" w:lineRule="auto"/>
        <w:ind w:left="-5" w:right="369"/>
      </w:pPr>
      <w:r>
        <w:rPr>
          <w:rFonts w:ascii="Calibri" w:eastAsia="Calibri" w:hAnsi="Calibri" w:cs="Calibri"/>
          <w:b/>
        </w:rPr>
        <w:t xml:space="preserve">Avkjørsel og parkering. </w:t>
      </w:r>
    </w:p>
    <w:p w:rsidR="00911D99" w:rsidRDefault="00911D99" w:rsidP="00911D99">
      <w:pPr>
        <w:ind w:left="-5" w:right="13"/>
      </w:pPr>
      <w:r>
        <w:t xml:space="preserve">Det bør legges til rette for at foreldre fremdeles leverer og henter barn med bil. Det må altså være tilgjengelige parkeringsplasser for foreldrene. Dette kravet kan reduseres etter hvert som det etableres barnehager i nærmiljøet, men i overskuelig framtid er det mange foreldre som blir tildelt barnehageplass i andre bydeler enn der de bor. </w:t>
      </w:r>
    </w:p>
    <w:p w:rsidR="00911D99" w:rsidRDefault="00911D99" w:rsidP="00911D99">
      <w:pPr>
        <w:spacing w:after="0"/>
      </w:pPr>
      <w:r>
        <w:t xml:space="preserve"> </w:t>
      </w:r>
    </w:p>
    <w:p w:rsidR="00911D99" w:rsidRDefault="00911D99" w:rsidP="00911D99">
      <w:pPr>
        <w:ind w:left="-5" w:right="13"/>
      </w:pPr>
      <w:r>
        <w:t xml:space="preserve">Selv om det er en ønskelig utvikling at personalet bruker sykkel eller kollektivtransport når de skal på jobb, vil en måtte påregne at det legges til rette for at ansatte også har behov for parkere nær jobben. Det bør legges til rette for sykkelparkering. Så langt som mulig må det legges til rette for parkering der barna mest mulig skjermes for biler i bevegelse.  </w:t>
      </w:r>
    </w:p>
    <w:p w:rsidR="00911D99" w:rsidRDefault="00911D99" w:rsidP="00911D99">
      <w:pPr>
        <w:spacing w:after="0"/>
      </w:pPr>
      <w:r>
        <w:rPr>
          <w:rFonts w:ascii="Calibri" w:eastAsia="Calibri" w:hAnsi="Calibri" w:cs="Calibri"/>
          <w:b/>
        </w:rPr>
        <w:t xml:space="preserve"> </w:t>
      </w:r>
    </w:p>
    <w:p w:rsidR="00911D99" w:rsidRDefault="00911D99" w:rsidP="00911D99">
      <w:pPr>
        <w:spacing w:after="5" w:line="249" w:lineRule="auto"/>
        <w:ind w:left="-5" w:right="369"/>
      </w:pPr>
      <w:r>
        <w:rPr>
          <w:rFonts w:ascii="Calibri" w:eastAsia="Calibri" w:hAnsi="Calibri" w:cs="Calibri"/>
          <w:b/>
        </w:rPr>
        <w:t xml:space="preserve">Barnehagens utearealer </w:t>
      </w:r>
    </w:p>
    <w:p w:rsidR="00911D99" w:rsidRDefault="00911D99" w:rsidP="00911D99">
      <w:pPr>
        <w:ind w:left="-5" w:right="13"/>
      </w:pPr>
      <w:r>
        <w:t xml:space="preserve">Ved plassering av bygget må det tas hensyn til at det bør være god visuelle kontakt mellom barnas oppholdsareal inne og utelekeplassen. </w:t>
      </w:r>
    </w:p>
    <w:p w:rsidR="00911D99" w:rsidRDefault="00911D99" w:rsidP="00911D99">
      <w:pPr>
        <w:ind w:left="-5" w:right="13"/>
      </w:pPr>
      <w:r>
        <w:t xml:space="preserve">I opparbeidelsen av lekeområdet bør det i størst mulig grad søkes å bevare og benytte naturkvaliteter på tomta. En må ta hensyn til alle aldersgrupper samtidig som lekearealet skal være inspirerende og utfordrende. </w:t>
      </w:r>
    </w:p>
    <w:p w:rsidR="00911D99" w:rsidRDefault="00911D99" w:rsidP="00A013B8">
      <w:pPr>
        <w:spacing w:after="0"/>
      </w:pPr>
      <w:r>
        <w:t xml:space="preserve"> Inngangspartiet skal være overbygget og skjermet for vær. Lekearealet ute bør opparbeides med ulike soner for aktivitetsbruk, behovet for oversikt samt avgrensede områder som gir mulighet for å ta spesielt hensyn til de minste barnas lek. Beplantning bør være nyttebusker som frukt/bær og busker som fremhever de ulike årstidene og som er tilpasset allergikere. I tilknytning til hovedbygget kan det bygges halvklimatiserte rom som kan gi mulighet for ulike aktiviteter. </w:t>
      </w:r>
    </w:p>
    <w:p w:rsidR="00911D99" w:rsidRDefault="00911D99" w:rsidP="00911D99">
      <w:pPr>
        <w:ind w:left="-5" w:right="13"/>
      </w:pPr>
      <w:r>
        <w:t xml:space="preserve">Halvklimatiserte rom kan for eksempel brukes til soving, oppbevaring av vogner, som tema rom natur og miljø og/eller som formingsrom. </w:t>
      </w:r>
    </w:p>
    <w:p w:rsidR="00911D99" w:rsidRDefault="00911D99" w:rsidP="00911D99">
      <w:pPr>
        <w:ind w:left="-5" w:right="13"/>
      </w:pPr>
      <w:r>
        <w:t xml:space="preserve">Avfallskur/kompostbeholdere og utvendige boder til leker og redskap må ses i sammenheng med dette. </w:t>
      </w:r>
    </w:p>
    <w:p w:rsidR="00911D99" w:rsidRDefault="00911D99" w:rsidP="00911D99">
      <w:pPr>
        <w:ind w:left="-5" w:right="13"/>
      </w:pPr>
      <w:r>
        <w:t xml:space="preserve">Det bør tilrettelegges for følgende aktiviteter på uteområdet: </w:t>
      </w:r>
    </w:p>
    <w:p w:rsidR="00911D99" w:rsidRDefault="00911D99" w:rsidP="00911D99">
      <w:pPr>
        <w:spacing w:after="7"/>
      </w:pPr>
      <w:r>
        <w:t xml:space="preserve"> </w:t>
      </w:r>
    </w:p>
    <w:p w:rsidR="00911D99" w:rsidRDefault="00911D99" w:rsidP="00911D99">
      <w:pPr>
        <w:numPr>
          <w:ilvl w:val="0"/>
          <w:numId w:val="27"/>
        </w:numPr>
        <w:spacing w:after="3" w:line="247" w:lineRule="auto"/>
        <w:ind w:right="13" w:hanging="361"/>
      </w:pPr>
      <w:r>
        <w:t xml:space="preserve">Vann (her må sikkerhet ivaretas) </w:t>
      </w:r>
    </w:p>
    <w:p w:rsidR="00911D99" w:rsidRDefault="00911D99" w:rsidP="00911D99">
      <w:pPr>
        <w:numPr>
          <w:ilvl w:val="0"/>
          <w:numId w:val="27"/>
        </w:numPr>
        <w:spacing w:after="3" w:line="247" w:lineRule="auto"/>
        <w:ind w:right="13" w:hanging="361"/>
      </w:pPr>
      <w:r>
        <w:t xml:space="preserve">Sandbasseng </w:t>
      </w:r>
    </w:p>
    <w:p w:rsidR="00911D99" w:rsidRDefault="00911D99" w:rsidP="00911D99">
      <w:pPr>
        <w:numPr>
          <w:ilvl w:val="0"/>
          <w:numId w:val="27"/>
        </w:numPr>
        <w:spacing w:after="3" w:line="247" w:lineRule="auto"/>
        <w:ind w:right="13" w:hanging="361"/>
      </w:pPr>
      <w:r>
        <w:t xml:space="preserve">Sklie og klatring </w:t>
      </w:r>
    </w:p>
    <w:p w:rsidR="00911D99" w:rsidRDefault="00911D99" w:rsidP="00911D99">
      <w:pPr>
        <w:numPr>
          <w:ilvl w:val="0"/>
          <w:numId w:val="27"/>
        </w:numPr>
        <w:spacing w:after="3" w:line="247" w:lineRule="auto"/>
        <w:ind w:right="13" w:hanging="361"/>
      </w:pPr>
      <w:r>
        <w:t xml:space="preserve">Disser/husker </w:t>
      </w:r>
    </w:p>
    <w:p w:rsidR="00911D99" w:rsidRDefault="00911D99" w:rsidP="00911D99">
      <w:pPr>
        <w:numPr>
          <w:ilvl w:val="0"/>
          <w:numId w:val="27"/>
        </w:numPr>
        <w:spacing w:after="3" w:line="247" w:lineRule="auto"/>
        <w:ind w:right="13" w:hanging="361"/>
      </w:pPr>
      <w:r>
        <w:lastRenderedPageBreak/>
        <w:t xml:space="preserve">Sykling </w:t>
      </w:r>
    </w:p>
    <w:p w:rsidR="00911D99" w:rsidRDefault="00911D99" w:rsidP="00911D99">
      <w:pPr>
        <w:numPr>
          <w:ilvl w:val="0"/>
          <w:numId w:val="27"/>
        </w:numPr>
        <w:spacing w:after="3" w:line="247" w:lineRule="auto"/>
        <w:ind w:right="13" w:hanging="361"/>
      </w:pPr>
      <w:r>
        <w:t xml:space="preserve">Ball </w:t>
      </w:r>
    </w:p>
    <w:p w:rsidR="00911D99" w:rsidRDefault="00911D99" w:rsidP="00911D99">
      <w:pPr>
        <w:numPr>
          <w:ilvl w:val="0"/>
          <w:numId w:val="27"/>
        </w:numPr>
        <w:spacing w:after="3" w:line="247" w:lineRule="auto"/>
        <w:ind w:right="13" w:hanging="361"/>
      </w:pPr>
      <w:r>
        <w:t xml:space="preserve">Lekehus </w:t>
      </w:r>
    </w:p>
    <w:p w:rsidR="00911D99" w:rsidRDefault="00911D99" w:rsidP="00911D99">
      <w:pPr>
        <w:numPr>
          <w:ilvl w:val="0"/>
          <w:numId w:val="27"/>
        </w:numPr>
        <w:spacing w:after="3" w:line="247" w:lineRule="auto"/>
        <w:ind w:right="13" w:hanging="361"/>
      </w:pPr>
      <w:r>
        <w:t xml:space="preserve">Balanselek </w:t>
      </w:r>
    </w:p>
    <w:p w:rsidR="00911D99" w:rsidRDefault="00911D99" w:rsidP="00911D99">
      <w:pPr>
        <w:numPr>
          <w:ilvl w:val="0"/>
          <w:numId w:val="27"/>
        </w:numPr>
        <w:spacing w:after="3" w:line="247" w:lineRule="auto"/>
        <w:ind w:right="13" w:hanging="361"/>
      </w:pPr>
      <w:r>
        <w:t xml:space="preserve">Kjøkkenhage/grønnsakhage. </w:t>
      </w:r>
    </w:p>
    <w:p w:rsidR="00911D99" w:rsidRDefault="00911D99" w:rsidP="00911D99">
      <w:pPr>
        <w:spacing w:after="0"/>
      </w:pPr>
      <w:r>
        <w:rPr>
          <w:rFonts w:ascii="Calibri" w:eastAsia="Calibri" w:hAnsi="Calibri" w:cs="Calibri"/>
          <w:b/>
        </w:rPr>
        <w:t xml:space="preserve"> </w:t>
      </w:r>
    </w:p>
    <w:p w:rsidR="00911D99" w:rsidRDefault="00911D99" w:rsidP="00911D99">
      <w:pPr>
        <w:ind w:left="-5" w:right="13"/>
      </w:pPr>
      <w:r>
        <w:t xml:space="preserve">Den statlige normen for utendørs lekeareal er 6 ganger godkjent lekeareal inne.  </w:t>
      </w:r>
    </w:p>
    <w:p w:rsidR="00911D99" w:rsidRDefault="00911D99" w:rsidP="00911D99">
      <w:pPr>
        <w:spacing w:after="0"/>
      </w:pPr>
      <w:r>
        <w:rPr>
          <w:rFonts w:ascii="Calibri" w:eastAsia="Calibri" w:hAnsi="Calibri" w:cs="Calibri"/>
          <w:b/>
        </w:rPr>
        <w:t xml:space="preserve"> </w:t>
      </w:r>
    </w:p>
    <w:p w:rsidR="00911D99" w:rsidRDefault="00911D99" w:rsidP="00911D99">
      <w:pPr>
        <w:spacing w:after="5" w:line="249" w:lineRule="auto"/>
        <w:ind w:left="-5" w:right="369"/>
      </w:pPr>
      <w:r>
        <w:rPr>
          <w:rFonts w:ascii="Calibri" w:eastAsia="Calibri" w:hAnsi="Calibri" w:cs="Calibri"/>
          <w:b/>
        </w:rPr>
        <w:t xml:space="preserve">Barnehagens arealer inne. </w:t>
      </w:r>
    </w:p>
    <w:p w:rsidR="00911D99" w:rsidRDefault="00911D99" w:rsidP="00911D99">
      <w:pPr>
        <w:ind w:left="-5" w:right="13"/>
      </w:pPr>
      <w:r>
        <w:t xml:space="preserve">Det bør kunne være mulig å samle barna i store rom og i mindre lukkede rom, og barns behov for tilhørighet i en mindre gruppe skal ivaretas og prioriteres høyt. </w:t>
      </w:r>
    </w:p>
    <w:p w:rsidR="00911D99" w:rsidRDefault="00911D99" w:rsidP="00911D99">
      <w:pPr>
        <w:ind w:left="-5" w:right="13"/>
      </w:pPr>
      <w:r>
        <w:t xml:space="preserve">Barnehagen planlegges med primærarealer/hjemmebase og fellesarealer/spesialarealer. </w:t>
      </w:r>
    </w:p>
    <w:p w:rsidR="00911D99" w:rsidRDefault="00911D99" w:rsidP="00911D99">
      <w:pPr>
        <w:spacing w:after="0"/>
      </w:pPr>
      <w:r>
        <w:rPr>
          <w:rFonts w:ascii="Calibri" w:eastAsia="Calibri" w:hAnsi="Calibri" w:cs="Calibri"/>
          <w:b/>
        </w:rPr>
        <w:t xml:space="preserve"> </w:t>
      </w:r>
    </w:p>
    <w:p w:rsidR="00911D99" w:rsidRDefault="00911D99" w:rsidP="00911D99">
      <w:pPr>
        <w:spacing w:after="5" w:line="249" w:lineRule="auto"/>
        <w:ind w:left="-5" w:right="369"/>
      </w:pPr>
      <w:r>
        <w:rPr>
          <w:rFonts w:ascii="Calibri" w:eastAsia="Calibri" w:hAnsi="Calibri" w:cs="Calibri"/>
          <w:b/>
        </w:rPr>
        <w:t xml:space="preserve">Barnas leke og oppholdsareal. </w:t>
      </w:r>
    </w:p>
    <w:p w:rsidR="00911D99" w:rsidRDefault="00911D99" w:rsidP="00911D99">
      <w:pPr>
        <w:ind w:left="-5" w:right="13"/>
      </w:pPr>
      <w:r>
        <w:t>Dette arealet er det arealet som står til disposisjon for barnas aktiviteter. Dette arealet består av lekerom, grupperom og fellesrom med fratrekk av arbeidssone der fellesrom er tilknyttet kjøkke</w:t>
      </w:r>
      <w:r w:rsidR="002642F1">
        <w:t>n. D</w:t>
      </w:r>
      <w:r>
        <w:t xml:space="preserve">ersom barnas </w:t>
      </w:r>
      <w:r w:rsidR="000E2ECB">
        <w:t>fin</w:t>
      </w:r>
      <w:r>
        <w:t xml:space="preserve">garderobe egner seg som leke- oppholdsrom kan </w:t>
      </w:r>
      <w:r w:rsidR="000E2ECB">
        <w:t xml:space="preserve">deler av </w:t>
      </w:r>
      <w:r>
        <w:t>denne medregnes</w:t>
      </w:r>
      <w:r w:rsidR="006A043A">
        <w:t>.</w:t>
      </w:r>
      <w:r w:rsidR="002642F1">
        <w:t xml:space="preserve"> </w:t>
      </w:r>
    </w:p>
    <w:p w:rsidR="00911D99" w:rsidRDefault="00911D99" w:rsidP="00911D99">
      <w:pPr>
        <w:ind w:left="-5" w:right="13"/>
      </w:pPr>
      <w:r>
        <w:t xml:space="preserve">Arealet skal være egnet for barns lek og kunne benyttes hele barnehagens åpningstid. Lekearealet skal ivareta ulike aktiviteter og ha areal for å samle store barnegrupper og mindre grupper. Arealet må kunne ivareta basisfunksjoner som spise og hvilerom. Arealene må også ivareta aktiviteter som skal kunne gå over tid og ha skjermet areal for smågrupper. Fortrinnsvis skal aktivitetsareal ha lave vinduer og godt dagslys. </w:t>
      </w:r>
    </w:p>
    <w:p w:rsidR="00911D99" w:rsidRDefault="00911D99" w:rsidP="00911D99">
      <w:pPr>
        <w:spacing w:after="196"/>
        <w:ind w:left="-5" w:right="548"/>
      </w:pPr>
      <w:r>
        <w:t>Det må være solskjerming og mulighet for lufting gjennom lukkevinduer i alle oppholdsrom Når det gjelder godkjenning av barnehager følges   Lov o</w:t>
      </w:r>
      <w:r w:rsidR="002642F1">
        <w:t>m barnehager og veiledende norm.</w:t>
      </w:r>
      <w:r>
        <w:t xml:space="preserve"> </w:t>
      </w:r>
    </w:p>
    <w:p w:rsidR="000E2ECB" w:rsidRPr="002642F1" w:rsidRDefault="002642F1" w:rsidP="00911D99">
      <w:pPr>
        <w:spacing w:after="265"/>
        <w:rPr>
          <w:rFonts w:ascii="Calibri" w:eastAsia="Calibri" w:hAnsi="Calibri" w:cs="Calibri"/>
        </w:rPr>
      </w:pPr>
      <w:r w:rsidRPr="002642F1">
        <w:rPr>
          <w:rFonts w:ascii="Calibri" w:eastAsia="Calibri" w:hAnsi="Calibri" w:cs="Calibri"/>
        </w:rPr>
        <w:t>L</w:t>
      </w:r>
      <w:r w:rsidR="000E2ECB" w:rsidRPr="002642F1">
        <w:rPr>
          <w:rFonts w:ascii="Calibri" w:eastAsia="Calibri" w:hAnsi="Calibri" w:cs="Calibri"/>
        </w:rPr>
        <w:t>ekearealet for småbarn justeres, slik at dette samsvarer med nasjonal norm/minstekrav. Endringen må følges opp med endring av barnehagevedtektene, og barnehagenes samarbeidsutvalg skal høres.</w:t>
      </w:r>
    </w:p>
    <w:p w:rsidR="002642F1" w:rsidRDefault="00911D99" w:rsidP="002642F1">
      <w:pPr>
        <w:spacing w:after="190"/>
        <w:ind w:left="-5" w:right="13"/>
      </w:pPr>
      <w:r>
        <w:t xml:space="preserve">En tommelfingerregel </w:t>
      </w:r>
      <w:r w:rsidR="005E307C">
        <w:t xml:space="preserve">vil etter justerte vedtekter være </w:t>
      </w:r>
      <w:r>
        <w:t>7</w:t>
      </w:r>
      <w:r w:rsidR="002642F1">
        <w:t>6</w:t>
      </w:r>
      <w:r>
        <w:t xml:space="preserve"> kvm lekeareal pr. avdeling/base.  Da kan arealene brukes av ulike sammensetninger av grupper.  Alt lekeareal ligger ikke i avdelingsrom/</w:t>
      </w:r>
      <w:proofErr w:type="spellStart"/>
      <w:r>
        <w:t>baserom</w:t>
      </w:r>
      <w:proofErr w:type="spellEnd"/>
      <w:r>
        <w:t xml:space="preserve">, men det er hensiktsmessig i bygg med mer enn en etasje at det er tilstrekkelig lekeareal for de barna som har </w:t>
      </w:r>
      <w:r w:rsidR="002642F1">
        <w:t>base/avdeling</w:t>
      </w:r>
      <w:r>
        <w:t xml:space="preserve"> i hver etasje.  I en barnehage der 4 avdelinger skal ha tilhold i 1</w:t>
      </w:r>
      <w:r w:rsidR="006A043A">
        <w:t>. etasje, bør det altså være 304</w:t>
      </w:r>
      <w:r>
        <w:t xml:space="preserve"> kvm lekeareal i etasjen fordelt på avdelingsrom, fellesrom/kjøkken og eventuelt </w:t>
      </w:r>
      <w:r w:rsidR="005E307C">
        <w:t xml:space="preserve">noe areal </w:t>
      </w:r>
      <w:r>
        <w:t>i fingarderober</w:t>
      </w:r>
      <w:r w:rsidR="002642F1">
        <w:t>. Når alle leke og oppholdsarealer skal brukes daglig</w:t>
      </w:r>
      <w:r w:rsidR="006A043A">
        <w:t xml:space="preserve">, </w:t>
      </w:r>
      <w:r w:rsidR="002642F1">
        <w:t>blir tilgang til fel</w:t>
      </w:r>
      <w:r w:rsidR="006A043A">
        <w:t xml:space="preserve">lesarealer fra avdelingene </w:t>
      </w:r>
      <w:r w:rsidR="002642F1">
        <w:t xml:space="preserve">viktig. </w:t>
      </w:r>
    </w:p>
    <w:p w:rsidR="002642F1" w:rsidRDefault="002642F1" w:rsidP="002642F1">
      <w:pPr>
        <w:spacing w:after="195"/>
        <w:ind w:left="-5" w:right="13"/>
      </w:pPr>
      <w:r>
        <w:t xml:space="preserve">Barnehagen må tilrettelegges for fleksibel drift slik at avdelingene kan fungere for både små og store barn.   </w:t>
      </w:r>
    </w:p>
    <w:p w:rsidR="00911D99" w:rsidRDefault="00911D99" w:rsidP="00911D99">
      <w:pPr>
        <w:spacing w:after="271"/>
        <w:ind w:left="-5" w:right="13"/>
      </w:pPr>
    </w:p>
    <w:p w:rsidR="00911D99" w:rsidRDefault="00911D99" w:rsidP="00911D99">
      <w:pPr>
        <w:spacing w:after="292"/>
        <w:ind w:left="-5" w:right="13"/>
      </w:pPr>
      <w:r>
        <w:t xml:space="preserve">Eksempler: </w:t>
      </w:r>
    </w:p>
    <w:p w:rsidR="00911D99" w:rsidRDefault="00911D99" w:rsidP="00911D99">
      <w:pPr>
        <w:numPr>
          <w:ilvl w:val="0"/>
          <w:numId w:val="28"/>
        </w:numPr>
        <w:spacing w:after="5" w:line="249" w:lineRule="auto"/>
        <w:ind w:right="369" w:hanging="361"/>
      </w:pPr>
      <w:r>
        <w:rPr>
          <w:rFonts w:ascii="Calibri" w:eastAsia="Calibri" w:hAnsi="Calibri" w:cs="Calibri"/>
          <w:b/>
        </w:rPr>
        <w:t>En seksavdelings barnehage trenger totalt ca. 4</w:t>
      </w:r>
      <w:r w:rsidR="002642F1">
        <w:rPr>
          <w:rFonts w:ascii="Calibri" w:eastAsia="Calibri" w:hAnsi="Calibri" w:cs="Calibri"/>
          <w:b/>
        </w:rPr>
        <w:t>56</w:t>
      </w:r>
      <w:r>
        <w:rPr>
          <w:rFonts w:ascii="Calibri" w:eastAsia="Calibri" w:hAnsi="Calibri" w:cs="Calibri"/>
          <w:b/>
        </w:rPr>
        <w:t xml:space="preserve"> kvm lekeareal innendørs. Barnehagen trenger et utendørs lekeareal på ca. 27</w:t>
      </w:r>
      <w:r w:rsidR="002642F1">
        <w:rPr>
          <w:rFonts w:ascii="Calibri" w:eastAsia="Calibri" w:hAnsi="Calibri" w:cs="Calibri"/>
          <w:b/>
        </w:rPr>
        <w:t>36</w:t>
      </w:r>
      <w:r>
        <w:rPr>
          <w:rFonts w:ascii="Calibri" w:eastAsia="Calibri" w:hAnsi="Calibri" w:cs="Calibri"/>
          <w:b/>
        </w:rPr>
        <w:t xml:space="preserve"> kvm. </w:t>
      </w:r>
    </w:p>
    <w:p w:rsidR="00911D99" w:rsidRDefault="00911D99" w:rsidP="00911D99">
      <w:pPr>
        <w:spacing w:after="2"/>
      </w:pPr>
      <w:r>
        <w:rPr>
          <w:rFonts w:ascii="Calibri" w:eastAsia="Calibri" w:hAnsi="Calibri" w:cs="Calibri"/>
          <w:b/>
        </w:rPr>
        <w:t xml:space="preserve"> </w:t>
      </w:r>
    </w:p>
    <w:p w:rsidR="00911D99" w:rsidRDefault="00911D99" w:rsidP="00911D99">
      <w:pPr>
        <w:numPr>
          <w:ilvl w:val="0"/>
          <w:numId w:val="28"/>
        </w:numPr>
        <w:spacing w:after="5" w:line="249" w:lineRule="auto"/>
        <w:ind w:right="369" w:hanging="361"/>
      </w:pPr>
      <w:r>
        <w:rPr>
          <w:rFonts w:ascii="Calibri" w:eastAsia="Calibri" w:hAnsi="Calibri" w:cs="Calibri"/>
          <w:b/>
        </w:rPr>
        <w:lastRenderedPageBreak/>
        <w:t>En åtteavdelings barnehage trenger totalt ca.6</w:t>
      </w:r>
      <w:r w:rsidR="002642F1">
        <w:rPr>
          <w:rFonts w:ascii="Calibri" w:eastAsia="Calibri" w:hAnsi="Calibri" w:cs="Calibri"/>
          <w:b/>
        </w:rPr>
        <w:t>08</w:t>
      </w:r>
      <w:r>
        <w:rPr>
          <w:rFonts w:ascii="Calibri" w:eastAsia="Calibri" w:hAnsi="Calibri" w:cs="Calibri"/>
          <w:b/>
        </w:rPr>
        <w:t xml:space="preserve"> kvm lekeareal innendørs. Barnehagen trenger et utendørs lekeareal på ca.3.6</w:t>
      </w:r>
      <w:r w:rsidR="002642F1">
        <w:rPr>
          <w:rFonts w:ascii="Calibri" w:eastAsia="Calibri" w:hAnsi="Calibri" w:cs="Calibri"/>
          <w:b/>
        </w:rPr>
        <w:t>48</w:t>
      </w:r>
      <w:r>
        <w:rPr>
          <w:rFonts w:ascii="Calibri" w:eastAsia="Calibri" w:hAnsi="Calibri" w:cs="Calibri"/>
          <w:b/>
        </w:rPr>
        <w:t xml:space="preserve"> kvm. </w:t>
      </w:r>
    </w:p>
    <w:p w:rsidR="00911D99" w:rsidRDefault="00911D99" w:rsidP="00911D99">
      <w:pPr>
        <w:spacing w:after="0"/>
        <w:ind w:left="721"/>
      </w:pPr>
      <w:r>
        <w:rPr>
          <w:rFonts w:ascii="Calibri" w:eastAsia="Calibri" w:hAnsi="Calibri" w:cs="Calibri"/>
          <w:b/>
        </w:rPr>
        <w:t xml:space="preserve"> </w:t>
      </w:r>
    </w:p>
    <w:p w:rsidR="00911D99" w:rsidRDefault="00911D99" w:rsidP="00911D99">
      <w:pPr>
        <w:spacing w:after="5" w:line="249" w:lineRule="auto"/>
        <w:ind w:left="-5" w:right="369"/>
      </w:pPr>
      <w:r>
        <w:rPr>
          <w:rFonts w:ascii="Calibri" w:eastAsia="Calibri" w:hAnsi="Calibri" w:cs="Calibri"/>
          <w:b/>
        </w:rPr>
        <w:t xml:space="preserve">Materialvalg i innendørs lekearealer. </w:t>
      </w:r>
    </w:p>
    <w:p w:rsidR="00D7166D" w:rsidRPr="00D7166D" w:rsidRDefault="00D7166D" w:rsidP="00D7166D">
      <w:pPr>
        <w:spacing w:before="100" w:beforeAutospacing="1" w:after="100" w:afterAutospacing="1" w:line="240" w:lineRule="auto"/>
        <w:rPr>
          <w:rFonts w:ascii="Times New Roman" w:eastAsia="Times New Roman" w:hAnsi="Times New Roman" w:cs="Times New Roman"/>
          <w:sz w:val="24"/>
          <w:szCs w:val="24"/>
          <w:lang w:eastAsia="nb-NO"/>
        </w:rPr>
      </w:pPr>
      <w:r w:rsidRPr="00D7166D">
        <w:rPr>
          <w:rFonts w:ascii="Times New Roman" w:eastAsia="Times New Roman" w:hAnsi="Times New Roman" w:cs="Times New Roman"/>
          <w:sz w:val="24"/>
          <w:szCs w:val="24"/>
          <w:lang w:eastAsia="nb-NO"/>
        </w:rPr>
        <w:t xml:space="preserve">Det vises til SEKF sin byggehåndbok. </w:t>
      </w:r>
    </w:p>
    <w:p w:rsidR="00911D99" w:rsidRDefault="00911D99" w:rsidP="005E307C">
      <w:pPr>
        <w:spacing w:after="0"/>
      </w:pPr>
      <w:r>
        <w:rPr>
          <w:rFonts w:ascii="Calibri" w:eastAsia="Calibri" w:hAnsi="Calibri" w:cs="Calibri"/>
          <w:b/>
        </w:rPr>
        <w:t xml:space="preserve">Hjemmebase/Avdeling </w:t>
      </w:r>
    </w:p>
    <w:p w:rsidR="00911D99" w:rsidRDefault="00911D99" w:rsidP="005E307C">
      <w:pPr>
        <w:spacing w:after="0"/>
        <w:ind w:left="-5" w:right="13"/>
      </w:pPr>
      <w:r>
        <w:t xml:space="preserve">Hver hjemmebase/avdeling dimensjoneres for inntil 20 barn avhengig av alderssammensetning.      Rene småbarns grupper har i Sandnes 14 småbarn (1-2 år), og en stor avdeling har i alminnelighet 19 barn (3-5 år). Det finnes også grupper sammensatt av både små og store barn. </w:t>
      </w:r>
    </w:p>
    <w:p w:rsidR="00911D99" w:rsidRDefault="00911D99" w:rsidP="005E307C">
      <w:pPr>
        <w:spacing w:after="0"/>
        <w:ind w:left="-5" w:right="13"/>
      </w:pPr>
      <w:r>
        <w:t xml:space="preserve"> </w:t>
      </w:r>
    </w:p>
    <w:p w:rsidR="00911D99" w:rsidRDefault="00911D99" w:rsidP="005E307C">
      <w:pPr>
        <w:spacing w:after="0"/>
        <w:ind w:left="-5" w:right="13"/>
      </w:pPr>
      <w:r>
        <w:t xml:space="preserve">Hjemmebase/avdelingsareal skal som hovedregel bestå av et større rom og et eller flere små rom.  </w:t>
      </w:r>
    </w:p>
    <w:p w:rsidR="00911D99" w:rsidRDefault="006A043A" w:rsidP="00911D99">
      <w:pPr>
        <w:spacing w:after="0"/>
      </w:pPr>
      <w:r>
        <w:t xml:space="preserve">Rommene i hjemmebasene/avdelingen kan innredes på forskjellige måter og ha ulik funksjon. </w:t>
      </w:r>
    </w:p>
    <w:p w:rsidR="006A043A" w:rsidRDefault="006A043A" w:rsidP="00911D99">
      <w:pPr>
        <w:spacing w:after="0"/>
      </w:pPr>
    </w:p>
    <w:p w:rsidR="00911D99" w:rsidRDefault="00911D99" w:rsidP="00911D99">
      <w:pPr>
        <w:ind w:left="-5" w:right="13"/>
      </w:pPr>
      <w:r>
        <w:t xml:space="preserve">Rom som er hjemmebasens/avdelingens eget areal bør ikke være gjennomgangsrom, men slike rom kan ligge ved siden av hverandre gjerne med en døråpning mellom eller atskilt av fellesrom/kjøkken.   </w:t>
      </w:r>
    </w:p>
    <w:p w:rsidR="00911D99" w:rsidRDefault="00911D99" w:rsidP="006A043A">
      <w:pPr>
        <w:spacing w:after="0"/>
      </w:pPr>
      <w:r>
        <w:t xml:space="preserve"> Hjemmebase/avdelingsarealet er barnas areal i barnehagen som de vil ha mest tilhørighet til. Her er det faste grupper av barn og voksne. Gruppestørrelse og sammensetning av gruppen kan variere og skal ta utgangspunkt i barns behov for trygghet, oversikt og mulighet for medvirkning. Spesielt skal det tas hensyn til de minste barnas behov for skjerming (flere rom). Inndeling i grupper og hjemmebaser kan løses innenfor aldersinndelte grupper. </w:t>
      </w:r>
    </w:p>
    <w:p w:rsidR="00911D99" w:rsidRDefault="005E307C" w:rsidP="00911D99">
      <w:pPr>
        <w:spacing w:after="0"/>
      </w:pPr>
      <w:r>
        <w:t xml:space="preserve">Større barnehager kan gjerne </w:t>
      </w:r>
      <w:r w:rsidR="006A043A">
        <w:t xml:space="preserve">innrede deler av lekearealet som </w:t>
      </w:r>
      <w:r>
        <w:t>funksjonsrom som deles av flere/alle avdelinger. Dette må være rom som har slik plassering/tilgjengelighet at de kan brukes i storparten av barnehagens åpningstid.</w:t>
      </w:r>
    </w:p>
    <w:p w:rsidR="006A043A" w:rsidRDefault="006A043A" w:rsidP="00911D99">
      <w:pPr>
        <w:spacing w:after="0"/>
      </w:pPr>
    </w:p>
    <w:p w:rsidR="005E307C" w:rsidRDefault="005E307C" w:rsidP="00911D99">
      <w:pPr>
        <w:spacing w:after="0"/>
      </w:pPr>
    </w:p>
    <w:p w:rsidR="00911D99" w:rsidRDefault="00911D99" w:rsidP="00911D99">
      <w:pPr>
        <w:spacing w:after="5" w:line="249" w:lineRule="auto"/>
        <w:ind w:left="-5" w:right="369"/>
      </w:pPr>
      <w:r>
        <w:rPr>
          <w:rFonts w:ascii="Calibri" w:eastAsia="Calibri" w:hAnsi="Calibri" w:cs="Calibri"/>
          <w:b/>
        </w:rPr>
        <w:t xml:space="preserve">Lager for formingsmateriell, lekemateriell og turutstyr. </w:t>
      </w:r>
    </w:p>
    <w:p w:rsidR="005E307C" w:rsidRDefault="00911D99" w:rsidP="00911D99">
      <w:pPr>
        <w:ind w:left="-5" w:right="13"/>
      </w:pPr>
      <w:r>
        <w:t xml:space="preserve">Det bør etableres </w:t>
      </w:r>
      <w:r w:rsidR="006A043A">
        <w:t xml:space="preserve">tilstrekkelig mengde </w:t>
      </w:r>
      <w:r>
        <w:t xml:space="preserve">lager for ulike typer materiell i nærheten av fellesrom og avdelinger/baser. </w:t>
      </w:r>
    </w:p>
    <w:p w:rsidR="00911D99" w:rsidRDefault="00911D99" w:rsidP="00911D99">
      <w:pPr>
        <w:ind w:left="-5" w:right="13"/>
      </w:pPr>
      <w:r>
        <w:t>Det må være skur/oppbevaringsplass for uteleker og et sted å henge opp våte sekker/</w:t>
      </w:r>
      <w:proofErr w:type="spellStart"/>
      <w:r>
        <w:t>lavo</w:t>
      </w:r>
      <w:proofErr w:type="spellEnd"/>
      <w:r>
        <w:t xml:space="preserve"> til tørk.  </w:t>
      </w:r>
    </w:p>
    <w:p w:rsidR="00911D99" w:rsidRDefault="00911D99" w:rsidP="006A043A">
      <w:pPr>
        <w:spacing w:after="0"/>
      </w:pPr>
      <w:r>
        <w:rPr>
          <w:rFonts w:ascii="Calibri" w:eastAsia="Calibri" w:hAnsi="Calibri" w:cs="Calibri"/>
          <w:b/>
        </w:rPr>
        <w:t xml:space="preserve"> Fellesrom/samlingsrom/fagrom. </w:t>
      </w:r>
    </w:p>
    <w:p w:rsidR="006A043A" w:rsidRDefault="00911D99" w:rsidP="005B7CE8">
      <w:pPr>
        <w:spacing w:after="0"/>
        <w:ind w:left="-5" w:right="13"/>
      </w:pPr>
      <w:r>
        <w:t>Fellesrom skal ha funksjon som samlingslokale for barnehagens brukere på dagtid når det arrangeres samlinger</w:t>
      </w:r>
      <w:r w:rsidR="006A043A">
        <w:t xml:space="preserve"> for større grupper. </w:t>
      </w:r>
      <w:r>
        <w:t xml:space="preserve">Rommet skal være et rom som brukes hver dag og som kan fungere som et lekeareal og for ulike aktiviteter. </w:t>
      </w:r>
      <w:r w:rsidR="006A043A">
        <w:t>Alternativt må det være mulig å åpne mellom rom for på denne måten å gi mulighet for å samle flere.</w:t>
      </w:r>
    </w:p>
    <w:p w:rsidR="00911D99" w:rsidRDefault="00911D99" w:rsidP="005B7CE8">
      <w:pPr>
        <w:spacing w:after="0"/>
        <w:ind w:left="-5" w:right="13"/>
      </w:pPr>
      <w:r>
        <w:t xml:space="preserve">Lager for leker og utstyr må etableres i nærhet til arealet. </w:t>
      </w:r>
    </w:p>
    <w:p w:rsidR="00911D99" w:rsidRDefault="00911D99" w:rsidP="00911D99">
      <w:pPr>
        <w:spacing w:after="0"/>
      </w:pPr>
      <w:r>
        <w:t xml:space="preserve"> </w:t>
      </w:r>
    </w:p>
    <w:p w:rsidR="00911D99" w:rsidRDefault="00911D99" w:rsidP="00911D99">
      <w:pPr>
        <w:ind w:left="-5" w:right="13"/>
      </w:pPr>
      <w:r>
        <w:t xml:space="preserve">Svært store barnehager kan i noen grad ha flere samlingslokaler (for eksempel i hvert bygg).  Det kan også etableres fagrom som er tilgjengelig for alle. Fellesareal og fagrom bør ligge slik plassert i bygget at det er lett tilgjengelig for alle som skal bruke det, gjerne i midten. </w:t>
      </w:r>
    </w:p>
    <w:p w:rsidR="00911D99" w:rsidRDefault="00911D99" w:rsidP="00911D99">
      <w:pPr>
        <w:spacing w:after="0"/>
      </w:pPr>
    </w:p>
    <w:p w:rsidR="00911D99" w:rsidRDefault="00911D99" w:rsidP="00911D99">
      <w:pPr>
        <w:spacing w:after="5" w:line="249" w:lineRule="auto"/>
        <w:ind w:left="-5" w:right="369"/>
      </w:pPr>
      <w:r>
        <w:rPr>
          <w:rFonts w:ascii="Calibri" w:eastAsia="Calibri" w:hAnsi="Calibri" w:cs="Calibri"/>
          <w:b/>
        </w:rPr>
        <w:t xml:space="preserve">Kjøkken </w:t>
      </w:r>
    </w:p>
    <w:p w:rsidR="00911D99" w:rsidRDefault="00911D99" w:rsidP="00911D99">
      <w:pPr>
        <w:ind w:left="-5" w:right="13"/>
      </w:pPr>
      <w:r>
        <w:t>Bygget skal ha hovedkjøkken. Kjøkkenet skal i først</w:t>
      </w:r>
      <w:r w:rsidR="005B7CE8">
        <w:t>e rekke være en hensiktsmessig</w:t>
      </w:r>
      <w:r>
        <w:t xml:space="preserve"> arbeidssone for personalet, men kan gjerne tilrettelegges for barneaktiviteter. Bygg som bygges med to etasjer må </w:t>
      </w:r>
      <w:r>
        <w:lastRenderedPageBreak/>
        <w:t xml:space="preserve">ha kjøkken i begge etasjer. </w:t>
      </w:r>
      <w:r w:rsidR="005B7CE8">
        <w:t>Flere avdelinger i en stor barnehage kan alternativt dele småkjøkken som plasseres mellom basene/avdelingene.</w:t>
      </w:r>
    </w:p>
    <w:p w:rsidR="005B7CE8" w:rsidRDefault="005B7CE8" w:rsidP="005B7CE8">
      <w:pPr>
        <w:ind w:left="-5" w:right="13"/>
      </w:pPr>
      <w:r>
        <w:t xml:space="preserve">Hver base/avdeling må ha god tilgang til hovedkjøkken. Der det er mange avdelinger som deler hovedkjøkken og/ eller det er stor avstand til, er det aktuelt å sette inn kjøkkenbenk på avdelinger der det for eksempel kan tilberedes mat til de minste barna </w:t>
      </w:r>
    </w:p>
    <w:p w:rsidR="00911D99" w:rsidRDefault="00911D99" w:rsidP="00911D99">
      <w:pPr>
        <w:ind w:left="-5" w:right="13"/>
      </w:pPr>
      <w:r>
        <w:t xml:space="preserve">På kjøkkenet skal det være mulig å tilberede varm og kald mat. Kjøkkenet må tilfredsstille de hygieniske krav/kravene som mattilsynet stiller. Det må legges til rette for ren og skitten sone. Det må være separat håndvask.  Barnehagen utstyres med godkjent oppvaskmaskin for storkjøkken og   kjølerom som må ha vegger som det er lett å renholde og som tilfredsstiller krav om temperatur. </w:t>
      </w:r>
    </w:p>
    <w:p w:rsidR="00911D99" w:rsidRDefault="00911D99" w:rsidP="00911D99">
      <w:pPr>
        <w:ind w:left="-5" w:right="13"/>
      </w:pPr>
      <w:r>
        <w:t xml:space="preserve">Det må etableres lager for tørrvarer i tilknytning til kjøkken. </w:t>
      </w:r>
      <w:r w:rsidR="006B39D0" w:rsidRPr="00730963">
        <w:t>Det må være god adkomst til lager med paller og det må legges til for god logistikk mellom lager og kjøkken.</w:t>
      </w:r>
    </w:p>
    <w:p w:rsidR="00573E70" w:rsidRDefault="00573E70" w:rsidP="00911D99">
      <w:pPr>
        <w:spacing w:after="0"/>
      </w:pPr>
    </w:p>
    <w:p w:rsidR="00911D99" w:rsidRDefault="00911D99" w:rsidP="00911D99">
      <w:pPr>
        <w:spacing w:after="5" w:line="249" w:lineRule="auto"/>
        <w:ind w:left="-5" w:right="369"/>
      </w:pPr>
      <w:r>
        <w:rPr>
          <w:rFonts w:ascii="Calibri" w:eastAsia="Calibri" w:hAnsi="Calibri" w:cs="Calibri"/>
          <w:b/>
        </w:rPr>
        <w:t xml:space="preserve">Treningsrom / terapirom  </w:t>
      </w:r>
    </w:p>
    <w:p w:rsidR="00911D99" w:rsidRDefault="00911D99" w:rsidP="00911D99">
      <w:pPr>
        <w:ind w:left="-5" w:right="13"/>
      </w:pPr>
      <w:r>
        <w:t xml:space="preserve">Det må tilrettelegges for at barnehagen har terapirom for barn som har behov for trening alene eller i gruppe. </w:t>
      </w:r>
      <w:r w:rsidR="005B7CE8">
        <w:t xml:space="preserve">Terapirom er ikke en del av barnehagens godkjente leke og oppholdsareal. Dersom det er flere terapirom i barnehagen kan barnehagemyndigheten vurdere om et av disse rommene kan godkjennes for lek. </w:t>
      </w:r>
    </w:p>
    <w:p w:rsidR="00911D99" w:rsidRDefault="00911D99" w:rsidP="00911D99">
      <w:pPr>
        <w:spacing w:after="0"/>
      </w:pPr>
      <w:r>
        <w:t xml:space="preserve"> </w:t>
      </w:r>
    </w:p>
    <w:p w:rsidR="00911D99" w:rsidRDefault="00911D99" w:rsidP="00911D99">
      <w:pPr>
        <w:spacing w:after="5" w:line="249" w:lineRule="auto"/>
        <w:ind w:left="-5" w:right="369"/>
      </w:pPr>
      <w:r>
        <w:rPr>
          <w:rFonts w:ascii="Calibri" w:eastAsia="Calibri" w:hAnsi="Calibri" w:cs="Calibri"/>
          <w:b/>
        </w:rPr>
        <w:t xml:space="preserve">Fingarderobe/lekeareal </w:t>
      </w:r>
    </w:p>
    <w:p w:rsidR="00911D99" w:rsidRDefault="00911D99" w:rsidP="00911D99">
      <w:pPr>
        <w:ind w:left="-5" w:right="13"/>
      </w:pPr>
      <w:r>
        <w:t>Deler av garderoben kan være inkludert i netto leke- og oppholdsareal for barn dersom garderoben har areal som er egnet til lek (ikke rent trafikkareal) og ventilasjon</w:t>
      </w:r>
      <w:r w:rsidR="005B7CE8">
        <w:t xml:space="preserve"> </w:t>
      </w:r>
      <w:r w:rsidR="001915F2">
        <w:t>og</w:t>
      </w:r>
      <w:r>
        <w:t xml:space="preserve"> lysforhold som gjør at rommet kan brukes som oppholdsrom.  Dette må det i så fall tas hensyn til ved innredning og møblering av rommet.  Fingarderoben må likevel være atskilt fra baserommen/avdelingsrommene slik at ikke trafikken ut og inn av garderobene forstyrrer aktivitetene på avdelingen og sand, skitt og fukt trenger inn i lokalene.  </w:t>
      </w:r>
    </w:p>
    <w:p w:rsidR="00911D99" w:rsidRDefault="00911D99" w:rsidP="00911D99">
      <w:pPr>
        <w:spacing w:after="0"/>
      </w:pPr>
      <w:r>
        <w:t xml:space="preserve"> </w:t>
      </w:r>
    </w:p>
    <w:p w:rsidR="00911D99" w:rsidRDefault="00911D99" w:rsidP="00911D99">
      <w:pPr>
        <w:ind w:left="-5" w:right="13"/>
      </w:pPr>
      <w:r>
        <w:t xml:space="preserve">Hvert barn skal ha sitt skap eller sin hylle. Skap og hyller skal i størst mulig grad kunne betjenes av barna selv. Det er hensiktsmessig med benker.  Arealet skal ha plass for leker og utstyr dersom arealet er en del av barnehagens lekeareal. I inngangspartiet til fingarderoben bør det etableres en foreldersone som har funksjon som informasjons og møteplass. I dette arealet bør det være lave vinduer/”vinkevindu” med utsyn til inngangsparti slik at barna kan ha visuell kontakt med barn og foreldre som kommer og går til og fra barnehagen. </w:t>
      </w:r>
    </w:p>
    <w:p w:rsidR="00911D99" w:rsidRDefault="00911D99" w:rsidP="00911D99">
      <w:pPr>
        <w:ind w:left="-5" w:right="304"/>
      </w:pPr>
      <w:r>
        <w:t xml:space="preserve">Når småbarn kler på seg yttertøy må det være plass til at barna legger klærne ut over gulvet. Flere avdelinger/baser kan gjerne dele fingarderobe når dette er hensiktsmessig ut fra byggets utforming. </w:t>
      </w:r>
    </w:p>
    <w:p w:rsidR="005B7CE8" w:rsidRDefault="005B7CE8" w:rsidP="00911D99">
      <w:pPr>
        <w:ind w:left="-5" w:right="304"/>
      </w:pPr>
      <w:r>
        <w:t>Garderobene bør utstyres med en påkledningsbenk.</w:t>
      </w:r>
    </w:p>
    <w:p w:rsidR="00911D99" w:rsidRDefault="00911D99" w:rsidP="00911D99">
      <w:pPr>
        <w:spacing w:after="0"/>
      </w:pPr>
      <w:r>
        <w:t xml:space="preserve"> </w:t>
      </w:r>
    </w:p>
    <w:p w:rsidR="00911D99" w:rsidRDefault="00911D99" w:rsidP="00911D99">
      <w:pPr>
        <w:spacing w:after="5" w:line="249" w:lineRule="auto"/>
        <w:ind w:left="-5" w:right="369"/>
      </w:pPr>
      <w:r>
        <w:rPr>
          <w:rFonts w:ascii="Calibri" w:eastAsia="Calibri" w:hAnsi="Calibri" w:cs="Calibri"/>
          <w:b/>
        </w:rPr>
        <w:t xml:space="preserve">Grovgarderobe. </w:t>
      </w:r>
    </w:p>
    <w:p w:rsidR="00911D99" w:rsidRDefault="00911D99" w:rsidP="00911D99">
      <w:pPr>
        <w:ind w:left="-5" w:right="13"/>
      </w:pPr>
      <w:r>
        <w:t xml:space="preserve">Det må være grovgarderobe der barna kan ta av seg støvler, regntøy og dresser. Det må være tørkemuligheter for klær i tilknytning til grovgarderoben. Tørkerom er mer hensiktsmessig enn tørkeskap. </w:t>
      </w:r>
    </w:p>
    <w:p w:rsidR="00911D99" w:rsidRDefault="00911D99" w:rsidP="00911D99">
      <w:pPr>
        <w:ind w:left="-5" w:right="13"/>
      </w:pPr>
      <w:r>
        <w:lastRenderedPageBreak/>
        <w:t xml:space="preserve">Flere avdelinger kan gjerne dele en stor grovgarderobe. Grovgarderoben må være så romslig at barn kan kle på seg samtidig. Flere avdelinger/baser kan gjerne dele en grovgarderobe. Grovgarderoben vil ikke kunne godkjennes som en del av barnehagens lekeareal. </w:t>
      </w:r>
    </w:p>
    <w:p w:rsidR="00911D99" w:rsidRDefault="00911D99" w:rsidP="00911D99">
      <w:pPr>
        <w:ind w:left="-5" w:right="13"/>
      </w:pPr>
      <w:r>
        <w:t xml:space="preserve">Det må være frostsikre kraner, sluk og rister tilgjengelig for alle avdelinger slik at barnas dresser kan spyles. </w:t>
      </w:r>
    </w:p>
    <w:p w:rsidR="007B6783" w:rsidRDefault="007B6783" w:rsidP="00911D99">
      <w:pPr>
        <w:ind w:left="-5" w:right="13"/>
      </w:pPr>
      <w:r>
        <w:t>Det må i grovgarderoben avsettes plass og knagger for personalet til å henge fra seg yttertøy.</w:t>
      </w:r>
    </w:p>
    <w:p w:rsidR="00911D99" w:rsidRDefault="00911D99" w:rsidP="00911D99">
      <w:pPr>
        <w:spacing w:after="0"/>
      </w:pPr>
      <w:r>
        <w:t xml:space="preserve"> </w:t>
      </w:r>
    </w:p>
    <w:p w:rsidR="00911D99" w:rsidRDefault="00911D99" w:rsidP="00911D99">
      <w:pPr>
        <w:spacing w:after="5" w:line="249" w:lineRule="auto"/>
        <w:ind w:left="-5" w:right="369"/>
      </w:pPr>
      <w:r>
        <w:rPr>
          <w:rFonts w:ascii="Calibri" w:eastAsia="Calibri" w:hAnsi="Calibri" w:cs="Calibri"/>
          <w:b/>
        </w:rPr>
        <w:t xml:space="preserve">Toaletter og stellerom. </w:t>
      </w:r>
    </w:p>
    <w:p w:rsidR="00911D99" w:rsidRDefault="00911D99" w:rsidP="00911D99">
      <w:pPr>
        <w:ind w:left="-5" w:right="13"/>
      </w:pPr>
      <w:r>
        <w:t xml:space="preserve">Det må etableres stellerom og toaletter i nærheten av hjemmebase/avdelingsarealer.  Det må tas høyde for at både store og små barn kan bruke avdelingen/basen da gruppesammensetningen vil skifte hvert år. </w:t>
      </w:r>
    </w:p>
    <w:p w:rsidR="00911D99" w:rsidRDefault="00911D99" w:rsidP="00911D99">
      <w:pPr>
        <w:ind w:left="-5" w:right="13"/>
      </w:pPr>
      <w:r>
        <w:t xml:space="preserve">Stellerom skal ha hev-senk benker med mulighet for å dusje barna, Det må være tilstrekkelig hylleplass til oppbevaring av bleier og vaskekluter. </w:t>
      </w:r>
    </w:p>
    <w:p w:rsidR="00911D99" w:rsidRDefault="00911D99" w:rsidP="00911D99">
      <w:pPr>
        <w:spacing w:after="0"/>
      </w:pPr>
      <w:r>
        <w:t xml:space="preserve"> </w:t>
      </w:r>
    </w:p>
    <w:p w:rsidR="00911D99" w:rsidRDefault="00911D99" w:rsidP="00911D99">
      <w:pPr>
        <w:ind w:left="-5" w:right="13"/>
      </w:pPr>
      <w:r>
        <w:t xml:space="preserve">Det må være håndvask i nærheten av alle toaletter.  Det opprettes et stellerom pr. base/avdeling med to stellebenker, eventuelt kan to avdelinger dele et større stellerom med flere stelleplasser. Det bør være et toalett i eller i nær tilknytning til stellerommet slik at de minste barna kan lære toalettrutiner. Stellerommene bør innrettes sånn at det ikke er innsyn fra uteareal eller fra innendørs lekeareal. Det er likevel hensiktsmessig at det plasseres et mindre vindu i øyenhøyde for personalet for eksempel i døra, slik at personalet har innsyn til stellerommet. </w:t>
      </w:r>
    </w:p>
    <w:p w:rsidR="00911D99" w:rsidRDefault="00911D99" w:rsidP="00911D99">
      <w:pPr>
        <w:spacing w:after="0"/>
      </w:pPr>
      <w:r>
        <w:t xml:space="preserve"> </w:t>
      </w:r>
    </w:p>
    <w:p w:rsidR="00911D99" w:rsidRDefault="00911D99" w:rsidP="00911D99">
      <w:pPr>
        <w:ind w:left="-5" w:right="13"/>
      </w:pPr>
      <w:r>
        <w:t xml:space="preserve">Et av toalettene bør ha inngang fra uteplassen slik at barna ikke må gå gjennom lekeareal for å benytte toalett i utelekperioder.  </w:t>
      </w:r>
    </w:p>
    <w:p w:rsidR="00911D99" w:rsidRDefault="00911D99" w:rsidP="00911D99">
      <w:pPr>
        <w:spacing w:after="0"/>
      </w:pPr>
      <w:r>
        <w:t xml:space="preserve"> </w:t>
      </w:r>
    </w:p>
    <w:p w:rsidR="00911D99" w:rsidRDefault="00911D99" w:rsidP="00911D99">
      <w:pPr>
        <w:spacing w:after="5" w:line="249" w:lineRule="auto"/>
        <w:ind w:left="-5" w:right="369"/>
      </w:pPr>
      <w:r>
        <w:rPr>
          <w:rFonts w:ascii="Calibri" w:eastAsia="Calibri" w:hAnsi="Calibri" w:cs="Calibri"/>
          <w:b/>
        </w:rPr>
        <w:t xml:space="preserve">Areal som gir mulighet for at småbarnas behov for søvn. </w:t>
      </w:r>
    </w:p>
    <w:p w:rsidR="00911D99" w:rsidRDefault="00911D99" w:rsidP="00911D99">
      <w:pPr>
        <w:ind w:left="-5" w:right="13"/>
      </w:pPr>
      <w:r>
        <w:t xml:space="preserve">Utendørs sovefasiliteter bør ligge i flukt med bygget der dette er mulig. Dette kan utformes som et isolert rom der store dobbeltdører slås opp når barna sover og med takutstikk som gir mulighet for å trekke noen av vognene/krybbene ut. Slike rom utstyres med varmepumper slik at vogner og sengetøy kan oppbevares om natten. Varmepumpen har automatisk funksjon slik at den slår seg av når dørene står oppe. </w:t>
      </w:r>
    </w:p>
    <w:p w:rsidR="00911D99" w:rsidRDefault="00911D99" w:rsidP="00911D99">
      <w:pPr>
        <w:spacing w:after="0"/>
      </w:pPr>
      <w:r>
        <w:t xml:space="preserve"> </w:t>
      </w:r>
    </w:p>
    <w:p w:rsidR="00911D99" w:rsidRDefault="00911D99" w:rsidP="00911D99">
      <w:pPr>
        <w:ind w:left="-5" w:right="13"/>
      </w:pPr>
      <w:r>
        <w:t xml:space="preserve">Det kan imidlertid også prøves ut andre typer utendørs sovefasiliteter der sovegarasjene ligger skjermet for vær og vind. Dersom det etableres utendørs sovefasiliteter uten varmepumpe, må det </w:t>
      </w:r>
      <w:r w:rsidR="004E0696">
        <w:t>etableres</w:t>
      </w:r>
      <w:r>
        <w:t xml:space="preserve"> lagringsplass for sengetøy i umiddelbar nærhet innendørs. </w:t>
      </w:r>
      <w:r w:rsidR="00B2362B">
        <w:t xml:space="preserve">Sengetøy kan ikke oppbevares i et uoppvarmet rom når det ikke er i bruk. Dette vil generere fukt og skape et usunt soveklima. </w:t>
      </w:r>
    </w:p>
    <w:p w:rsidR="00911D99" w:rsidRDefault="00911D99" w:rsidP="00911D99">
      <w:pPr>
        <w:ind w:left="-5" w:right="13"/>
      </w:pPr>
      <w:r>
        <w:t xml:space="preserve">Noen av de </w:t>
      </w:r>
      <w:r w:rsidR="00B2362B">
        <w:t xml:space="preserve">aller </w:t>
      </w:r>
      <w:r>
        <w:t xml:space="preserve">minste barna sover gjerne når de fleste barna er i gang med ulike aktiviteter. For å sikre at det er mulig å ha tilsyn uten å avgi for mye personale </w:t>
      </w:r>
      <w:r w:rsidR="00B2362B">
        <w:t xml:space="preserve">til sovevakter, </w:t>
      </w:r>
      <w:r>
        <w:t xml:space="preserve">er det hensiktsmessig med takutstikk   utenfor vinduer slik at personalet kan ha øyenkontakt med det sovende barnet. </w:t>
      </w:r>
    </w:p>
    <w:p w:rsidR="00911D99" w:rsidRDefault="00911D99" w:rsidP="00911D99">
      <w:pPr>
        <w:spacing w:after="0"/>
      </w:pPr>
      <w:r>
        <w:t xml:space="preserve"> </w:t>
      </w:r>
    </w:p>
    <w:p w:rsidR="00911D99" w:rsidRDefault="00911D99" w:rsidP="00B2362B">
      <w:pPr>
        <w:spacing w:after="0"/>
      </w:pPr>
      <w:r>
        <w:rPr>
          <w:rFonts w:ascii="Calibri" w:eastAsia="Calibri" w:hAnsi="Calibri" w:cs="Calibri"/>
          <w:b/>
        </w:rPr>
        <w:t xml:space="preserve"> Vaskerom. </w:t>
      </w:r>
    </w:p>
    <w:p w:rsidR="00911D99" w:rsidRDefault="00911D99" w:rsidP="00911D99">
      <w:pPr>
        <w:ind w:left="-5" w:right="13"/>
      </w:pPr>
      <w:r>
        <w:t xml:space="preserve">Det må være vaskerom der renholdsoperatøren kan ha sitt utstyr. Det må være redskapsvogn, maskin for moppevask, men også en vaskemaskin der personalet kan vaske håndklær, dokkeklær o.a. </w:t>
      </w:r>
    </w:p>
    <w:p w:rsidR="00911D99" w:rsidRDefault="00911D99" w:rsidP="00911D99">
      <w:pPr>
        <w:ind w:left="-5" w:right="13"/>
      </w:pPr>
      <w:r>
        <w:lastRenderedPageBreak/>
        <w:t xml:space="preserve">Det må være plass til eventuell bonemaskin og mulighet for å lagre renholds utstyr, tørkepapir og toalettpapir. </w:t>
      </w:r>
    </w:p>
    <w:p w:rsidR="00911D99" w:rsidRDefault="00911D99" w:rsidP="00B2362B">
      <w:pPr>
        <w:spacing w:after="0"/>
      </w:pPr>
      <w:r>
        <w:t xml:space="preserve">Rommet må dimensjoneres utfra arbeidstilsynets krav til oppbevaring av utstyr til rengjøring med hylleplass for vaskemidler, produktdatablad, personlig verneutstyr og rekvisita. Det må være sluk i golvet tilpasset moppemaskin uten pumpe med separat luftfilter. Det må være tappe og tømmested med kaldt og varmt vann i god arbeidshøyde. Høyde på armatur skal være slik at bøtta lett kan settes under kran. </w:t>
      </w:r>
    </w:p>
    <w:p w:rsidR="00911D99" w:rsidRDefault="00911D99" w:rsidP="00911D99">
      <w:pPr>
        <w:spacing w:after="0"/>
      </w:pPr>
      <w:r>
        <w:t xml:space="preserve"> </w:t>
      </w:r>
    </w:p>
    <w:p w:rsidR="00911D99" w:rsidRDefault="00911D99" w:rsidP="00911D99">
      <w:pPr>
        <w:ind w:left="-5" w:right="13"/>
      </w:pPr>
      <w:r>
        <w:t xml:space="preserve">Dersom barnehagen har to etasjer, må det være plass til vaskeutstyr i begge etasjer, men gjerne ved at det etableres et hoved vaskerom og et mindre bøttekott. </w:t>
      </w:r>
    </w:p>
    <w:p w:rsidR="00911D99" w:rsidRDefault="00911D99" w:rsidP="00911D99">
      <w:pPr>
        <w:spacing w:after="0"/>
      </w:pPr>
      <w:r>
        <w:rPr>
          <w:rFonts w:ascii="Calibri" w:eastAsia="Calibri" w:hAnsi="Calibri" w:cs="Calibri"/>
          <w:b/>
        </w:rPr>
        <w:t xml:space="preserve">  </w:t>
      </w:r>
    </w:p>
    <w:p w:rsidR="00911D99" w:rsidRPr="00B2362B" w:rsidRDefault="00911D99" w:rsidP="00911D99">
      <w:pPr>
        <w:spacing w:after="5" w:line="249" w:lineRule="auto"/>
        <w:ind w:left="-5" w:right="369"/>
        <w:rPr>
          <w:sz w:val="24"/>
          <w:szCs w:val="24"/>
        </w:rPr>
      </w:pPr>
      <w:r w:rsidRPr="00B2362B">
        <w:rPr>
          <w:rFonts w:ascii="Calibri" w:eastAsia="Calibri" w:hAnsi="Calibri" w:cs="Calibri"/>
          <w:b/>
          <w:sz w:val="24"/>
          <w:szCs w:val="24"/>
        </w:rPr>
        <w:t xml:space="preserve">Personalfasiliteter. </w:t>
      </w:r>
    </w:p>
    <w:p w:rsidR="00911D99" w:rsidRDefault="00911D99" w:rsidP="00911D99">
      <w:pPr>
        <w:spacing w:after="5" w:line="249" w:lineRule="auto"/>
        <w:ind w:left="-5" w:right="369"/>
      </w:pPr>
      <w:r>
        <w:rPr>
          <w:rFonts w:ascii="Calibri" w:eastAsia="Calibri" w:hAnsi="Calibri" w:cs="Calibri"/>
          <w:b/>
        </w:rPr>
        <w:t xml:space="preserve">Kontor. </w:t>
      </w:r>
    </w:p>
    <w:p w:rsidR="00911D99" w:rsidRDefault="00911D99" w:rsidP="00911D99">
      <w:pPr>
        <w:ind w:left="-5" w:right="13"/>
      </w:pPr>
      <w:r>
        <w:t>Det må være kontor for styrer</w:t>
      </w:r>
      <w:r w:rsidR="005722FB">
        <w:t xml:space="preserve"> (12 – 15 kvm)</w:t>
      </w:r>
      <w:r>
        <w:t xml:space="preserve"> og fagutvikler</w:t>
      </w:r>
      <w:r w:rsidR="005722FB">
        <w:t xml:space="preserve"> (10 kvm)</w:t>
      </w:r>
      <w:r>
        <w:t xml:space="preserve">. Kontorene må utstyres med hev-senk pult og et møtebord. </w:t>
      </w:r>
    </w:p>
    <w:p w:rsidR="00911D99" w:rsidRDefault="00911D99" w:rsidP="00911D99">
      <w:pPr>
        <w:spacing w:after="0"/>
      </w:pPr>
      <w:r>
        <w:rPr>
          <w:rFonts w:ascii="Calibri" w:eastAsia="Calibri" w:hAnsi="Calibri" w:cs="Calibri"/>
          <w:b/>
        </w:rPr>
        <w:t xml:space="preserve"> </w:t>
      </w:r>
    </w:p>
    <w:p w:rsidR="00911D99" w:rsidRDefault="00911D99" w:rsidP="00911D99">
      <w:pPr>
        <w:spacing w:after="5" w:line="249" w:lineRule="auto"/>
        <w:ind w:left="-5" w:right="369"/>
      </w:pPr>
      <w:r>
        <w:rPr>
          <w:rFonts w:ascii="Calibri" w:eastAsia="Calibri" w:hAnsi="Calibri" w:cs="Calibri"/>
          <w:b/>
        </w:rPr>
        <w:t>Arbeidsplasser</w:t>
      </w:r>
      <w:r w:rsidR="00B2362B">
        <w:rPr>
          <w:rFonts w:ascii="Calibri" w:eastAsia="Calibri" w:hAnsi="Calibri" w:cs="Calibri"/>
          <w:b/>
        </w:rPr>
        <w:t xml:space="preserve"> for </w:t>
      </w:r>
      <w:r w:rsidR="00B81339">
        <w:rPr>
          <w:rFonts w:ascii="Calibri" w:eastAsia="Calibri" w:hAnsi="Calibri" w:cs="Calibri"/>
          <w:b/>
        </w:rPr>
        <w:t xml:space="preserve">barnehagens </w:t>
      </w:r>
      <w:r w:rsidR="00B2362B">
        <w:rPr>
          <w:rFonts w:ascii="Calibri" w:eastAsia="Calibri" w:hAnsi="Calibri" w:cs="Calibri"/>
          <w:b/>
        </w:rPr>
        <w:t>ansatte</w:t>
      </w:r>
      <w:r>
        <w:rPr>
          <w:rFonts w:ascii="Calibri" w:eastAsia="Calibri" w:hAnsi="Calibri" w:cs="Calibri"/>
          <w:b/>
        </w:rPr>
        <w:t xml:space="preserve">. </w:t>
      </w:r>
    </w:p>
    <w:p w:rsidR="00911D99" w:rsidRDefault="00911D99" w:rsidP="00911D99">
      <w:pPr>
        <w:ind w:left="-5" w:right="13"/>
      </w:pPr>
      <w:r>
        <w:t>Barnehagen må tilrettelegges med arbeidsplasser for de ansatte. Det må minst være en arbeidsplass pr. avdeli</w:t>
      </w:r>
      <w:r w:rsidR="00B2362B">
        <w:t>ng og det må settes av minimum 6</w:t>
      </w:r>
      <w:r>
        <w:t xml:space="preserve"> kvm pr. arbeidsplass. En seksavdelingsbarnehage bør ha </w:t>
      </w:r>
      <w:r w:rsidR="00B2362B">
        <w:t xml:space="preserve">minimum </w:t>
      </w:r>
      <w:r w:rsidR="005722FB">
        <w:t>6</w:t>
      </w:r>
      <w:r>
        <w:t xml:space="preserve"> arbeidsplasser.  Arbeidsplassene </w:t>
      </w:r>
      <w:r w:rsidR="005722FB">
        <w:t>må</w:t>
      </w:r>
      <w:r>
        <w:t xml:space="preserve"> etableres med </w:t>
      </w:r>
      <w:r w:rsidR="005722FB">
        <w:t xml:space="preserve">hev-senk </w:t>
      </w:r>
      <w:r>
        <w:t xml:space="preserve">pult da flere ansatte bruker de samme arbeidsplassene. </w:t>
      </w:r>
    </w:p>
    <w:p w:rsidR="00911D99" w:rsidRDefault="00911D99" w:rsidP="00911D99">
      <w:pPr>
        <w:spacing w:after="0"/>
      </w:pPr>
      <w:r>
        <w:t xml:space="preserve"> </w:t>
      </w:r>
    </w:p>
    <w:p w:rsidR="00911D99" w:rsidRDefault="00911D99" w:rsidP="00911D99">
      <w:pPr>
        <w:spacing w:after="5" w:line="249" w:lineRule="auto"/>
        <w:ind w:left="-5" w:right="369"/>
      </w:pPr>
      <w:r>
        <w:rPr>
          <w:rFonts w:ascii="Calibri" w:eastAsia="Calibri" w:hAnsi="Calibri" w:cs="Calibri"/>
          <w:b/>
        </w:rPr>
        <w:t xml:space="preserve">Personalrom. </w:t>
      </w:r>
    </w:p>
    <w:p w:rsidR="00911D99" w:rsidRDefault="00911D99" w:rsidP="00911D99">
      <w:pPr>
        <w:ind w:left="-5" w:right="13"/>
      </w:pPr>
      <w:r>
        <w:t xml:space="preserve">Barnehagen må ha spiserom /hvilerom som er dimensjonert slik at minst </w:t>
      </w:r>
      <w:r w:rsidR="00B81339">
        <w:t>2/3</w:t>
      </w:r>
      <w:r>
        <w:t xml:space="preserve"> av personalet kan bruke rommet samtidig. </w:t>
      </w:r>
      <w:r w:rsidR="00E87E89" w:rsidRPr="00D7166D">
        <w:t>Norm 1,2 kvm pr ansatt + gangsone foran kjøkkeninnredning</w:t>
      </w:r>
    </w:p>
    <w:p w:rsidR="00911D99" w:rsidRDefault="00911D99" w:rsidP="00911D99">
      <w:pPr>
        <w:spacing w:after="0"/>
      </w:pPr>
      <w:r>
        <w:t xml:space="preserve"> </w:t>
      </w:r>
    </w:p>
    <w:p w:rsidR="00911D99" w:rsidRDefault="00911D99" w:rsidP="00911D99">
      <w:pPr>
        <w:spacing w:after="5" w:line="249" w:lineRule="auto"/>
        <w:ind w:left="-5" w:right="369"/>
      </w:pPr>
      <w:r>
        <w:rPr>
          <w:rFonts w:ascii="Calibri" w:eastAsia="Calibri" w:hAnsi="Calibri" w:cs="Calibri"/>
          <w:b/>
        </w:rPr>
        <w:t xml:space="preserve">Møterom. </w:t>
      </w:r>
    </w:p>
    <w:p w:rsidR="00911D99" w:rsidRDefault="00911D99" w:rsidP="00911D99">
      <w:pPr>
        <w:ind w:left="-5" w:right="13"/>
      </w:pPr>
      <w:r>
        <w:t xml:space="preserve">Barnehagen må ha møterom der det kan avvikles møter som er nødvendig for driften. Møterommet kan også brukes til foreldresamtaler. Møterommet må ha plass for møter med 8 -10 deltagere. </w:t>
      </w:r>
    </w:p>
    <w:p w:rsidR="00E87E89" w:rsidRDefault="00E87E89" w:rsidP="00911D99">
      <w:pPr>
        <w:ind w:left="-5" w:right="13"/>
      </w:pPr>
      <w:r>
        <w:t>Et av møterommene bør grense mot personalrom og gi mulighet for å åpne opp mellom disse 2 rommene.</w:t>
      </w:r>
    </w:p>
    <w:p w:rsidR="00911D99" w:rsidRDefault="00911D99" w:rsidP="00911D99">
      <w:pPr>
        <w:spacing w:after="0"/>
      </w:pPr>
      <w:r>
        <w:t xml:space="preserve"> </w:t>
      </w:r>
    </w:p>
    <w:p w:rsidR="00911D99" w:rsidRDefault="00CC4DDD" w:rsidP="00911D99">
      <w:pPr>
        <w:spacing w:after="5" w:line="249" w:lineRule="auto"/>
        <w:ind w:left="-5" w:right="369"/>
      </w:pPr>
      <w:r>
        <w:rPr>
          <w:rFonts w:ascii="Calibri" w:eastAsia="Calibri" w:hAnsi="Calibri" w:cs="Calibri"/>
          <w:b/>
        </w:rPr>
        <w:t>Skriver og lager</w:t>
      </w:r>
    </w:p>
    <w:p w:rsidR="00911D99" w:rsidRDefault="00911D99" w:rsidP="00CC4DDD">
      <w:pPr>
        <w:ind w:left="-5" w:right="13"/>
      </w:pPr>
      <w:r>
        <w:t xml:space="preserve">Skriver skal ikke plasseres i møterom, arbeidsrom eller kontor, men gjerne i </w:t>
      </w:r>
      <w:r w:rsidR="00CC4DDD">
        <w:t>eget lager</w:t>
      </w:r>
      <w:r w:rsidR="00D7166D">
        <w:t xml:space="preserve"> </w:t>
      </w:r>
      <w:r w:rsidR="00CC4DDD">
        <w:t>for papir og annet kontormateriell</w:t>
      </w:r>
      <w:r>
        <w:t xml:space="preserve"> i nærheten av kontor og arbeidsplasser. </w:t>
      </w:r>
    </w:p>
    <w:p w:rsidR="00911D99" w:rsidRDefault="00911D99" w:rsidP="00911D99">
      <w:pPr>
        <w:spacing w:after="0"/>
      </w:pPr>
      <w:r>
        <w:rPr>
          <w:rFonts w:ascii="Calibri" w:eastAsia="Calibri" w:hAnsi="Calibri" w:cs="Calibri"/>
          <w:b/>
        </w:rPr>
        <w:t xml:space="preserve"> </w:t>
      </w:r>
    </w:p>
    <w:p w:rsidR="00911D99" w:rsidRDefault="00911D99" w:rsidP="00911D99">
      <w:pPr>
        <w:spacing w:after="5" w:line="249" w:lineRule="auto"/>
        <w:ind w:left="-5" w:right="369"/>
      </w:pPr>
      <w:r>
        <w:rPr>
          <w:rFonts w:ascii="Calibri" w:eastAsia="Calibri" w:hAnsi="Calibri" w:cs="Calibri"/>
          <w:b/>
        </w:rPr>
        <w:t xml:space="preserve">Personalgarderober </w:t>
      </w:r>
    </w:p>
    <w:p w:rsidR="00D7166D" w:rsidRPr="00D7166D" w:rsidRDefault="00D7166D" w:rsidP="00D7166D">
      <w:pPr>
        <w:spacing w:before="100" w:beforeAutospacing="1" w:after="100" w:afterAutospacing="1" w:line="240" w:lineRule="auto"/>
        <w:rPr>
          <w:rFonts w:ascii="Times New Roman" w:eastAsia="Times New Roman" w:hAnsi="Times New Roman" w:cs="Times New Roman"/>
          <w:sz w:val="24"/>
          <w:szCs w:val="24"/>
          <w:lang w:eastAsia="nb-NO"/>
        </w:rPr>
      </w:pPr>
      <w:r w:rsidRPr="00D7166D">
        <w:rPr>
          <w:rFonts w:ascii="Times New Roman" w:eastAsia="Times New Roman" w:hAnsi="Times New Roman" w:cs="Times New Roman"/>
          <w:sz w:val="24"/>
          <w:szCs w:val="24"/>
          <w:lang w:eastAsia="nb-NO"/>
        </w:rPr>
        <w:t xml:space="preserve">Det må etableres tilstrekkelig antall garderobeplasser. Det skal være garderober med dusj for både kvinner og menn. </w:t>
      </w:r>
    </w:p>
    <w:p w:rsidR="00911D99" w:rsidRDefault="00911D99" w:rsidP="00911D99">
      <w:pPr>
        <w:spacing w:after="0"/>
      </w:pPr>
      <w:r>
        <w:t xml:space="preserve"> </w:t>
      </w:r>
    </w:p>
    <w:p w:rsidR="00D7166D" w:rsidRDefault="00D7166D" w:rsidP="00D7166D">
      <w:pPr>
        <w:spacing w:before="100" w:beforeAutospacing="1" w:after="100" w:afterAutospacing="1" w:line="240" w:lineRule="auto"/>
        <w:rPr>
          <w:rFonts w:ascii="Times New Roman" w:eastAsia="Times New Roman" w:hAnsi="Times New Roman" w:cs="Times New Roman"/>
          <w:sz w:val="24"/>
          <w:szCs w:val="24"/>
          <w:lang w:eastAsia="nb-NO"/>
        </w:rPr>
      </w:pPr>
    </w:p>
    <w:p w:rsidR="00D7166D" w:rsidRPr="00D7166D" w:rsidRDefault="00D7166D" w:rsidP="00D7166D">
      <w:pPr>
        <w:spacing w:after="0" w:line="240" w:lineRule="auto"/>
        <w:rPr>
          <w:rFonts w:ascii="Times New Roman" w:eastAsia="Times New Roman" w:hAnsi="Times New Roman" w:cs="Times New Roman"/>
          <w:b/>
          <w:sz w:val="24"/>
          <w:szCs w:val="24"/>
          <w:lang w:eastAsia="nb-NO"/>
        </w:rPr>
      </w:pPr>
      <w:r w:rsidRPr="00D7166D">
        <w:rPr>
          <w:rFonts w:ascii="Times New Roman" w:eastAsia="Times New Roman" w:hAnsi="Times New Roman" w:cs="Times New Roman"/>
          <w:b/>
          <w:sz w:val="24"/>
          <w:szCs w:val="24"/>
          <w:lang w:eastAsia="nb-NO"/>
        </w:rPr>
        <w:lastRenderedPageBreak/>
        <w:t xml:space="preserve">Voksentoaletter. </w:t>
      </w:r>
    </w:p>
    <w:p w:rsidR="00D7166D" w:rsidRPr="00D7166D" w:rsidRDefault="00D7166D" w:rsidP="00D7166D">
      <w:pPr>
        <w:spacing w:after="0" w:line="240" w:lineRule="auto"/>
        <w:rPr>
          <w:rFonts w:ascii="Times New Roman" w:eastAsia="Times New Roman" w:hAnsi="Times New Roman" w:cs="Times New Roman"/>
          <w:sz w:val="24"/>
          <w:szCs w:val="24"/>
          <w:lang w:eastAsia="nb-NO"/>
        </w:rPr>
      </w:pPr>
      <w:r w:rsidRPr="00D7166D">
        <w:rPr>
          <w:rFonts w:ascii="Times New Roman" w:eastAsia="Times New Roman" w:hAnsi="Times New Roman" w:cs="Times New Roman"/>
          <w:sz w:val="24"/>
          <w:szCs w:val="24"/>
          <w:lang w:eastAsia="nb-NO"/>
        </w:rPr>
        <w:t xml:space="preserve">Barnehagen må ha herre og dametoalett samt handicaptoalett. Toalettene må være vegghengte. Dersom barnehagen bygges i flere etasjer må det være toalett for voksne i hver etasje. Et av toalettene må kunne brukes av barnehagens gjester. Normen er et toalett pr. 15 ansatte. </w:t>
      </w:r>
    </w:p>
    <w:p w:rsidR="00D7166D" w:rsidRDefault="00D7166D">
      <w:pPr>
        <w:rPr>
          <w:sz w:val="36"/>
          <w:szCs w:val="36"/>
        </w:rPr>
      </w:pPr>
    </w:p>
    <w:p w:rsidR="006B39D0" w:rsidRDefault="006B39D0" w:rsidP="006B39D0">
      <w:pPr>
        <w:pStyle w:val="Overskrift1"/>
        <w:rPr>
          <w:rFonts w:asciiTheme="minorHAnsi" w:hAnsiTheme="minorHAnsi"/>
          <w:color w:val="002060"/>
        </w:rPr>
      </w:pPr>
      <w:r>
        <w:rPr>
          <w:rFonts w:asciiTheme="minorHAnsi" w:hAnsiTheme="minorHAnsi"/>
          <w:color w:val="002060"/>
        </w:rPr>
        <w:t>Brutto/netto faktor</w:t>
      </w:r>
      <w:r w:rsidR="00EA76FE">
        <w:rPr>
          <w:rFonts w:asciiTheme="minorHAnsi" w:hAnsiTheme="minorHAnsi"/>
          <w:color w:val="002060"/>
        </w:rPr>
        <w:t xml:space="preserve"> areal</w:t>
      </w:r>
    </w:p>
    <w:p w:rsidR="006B39D0" w:rsidRDefault="006B39D0" w:rsidP="006B39D0"/>
    <w:p w:rsidR="00EA76FE" w:rsidRPr="00EA76FE" w:rsidRDefault="00EA76FE" w:rsidP="00EA76FE">
      <w:pPr>
        <w:rPr>
          <w:rFonts w:ascii="Times New Roman" w:hAnsi="Times New Roman" w:cs="Times New Roman"/>
          <w:sz w:val="24"/>
          <w:szCs w:val="24"/>
        </w:rPr>
      </w:pPr>
      <w:r w:rsidRPr="00730963">
        <w:rPr>
          <w:rFonts w:ascii="Times New Roman" w:hAnsi="Times New Roman" w:cs="Times New Roman"/>
          <w:sz w:val="24"/>
          <w:szCs w:val="24"/>
        </w:rPr>
        <w:t>Brutto/nettofaktor i bygget angir forholdet mellom bruttoarealet og nettoarealet i bygget. Faktoren er viktig for å holde totalarealet nede. Denne faktoren bør ligge under 1,4.</w:t>
      </w:r>
    </w:p>
    <w:p w:rsidR="00D7166D" w:rsidRDefault="00D7166D"/>
    <w:p w:rsidR="00213368" w:rsidRDefault="00213368">
      <w:pPr>
        <w:rPr>
          <w:sz w:val="36"/>
          <w:szCs w:val="36"/>
        </w:rPr>
      </w:pPr>
    </w:p>
    <w:p w:rsidR="00327052" w:rsidRPr="008A0A10" w:rsidRDefault="00327052" w:rsidP="00327052">
      <w:pPr>
        <w:rPr>
          <w:sz w:val="36"/>
          <w:szCs w:val="36"/>
        </w:rPr>
      </w:pPr>
      <w:r w:rsidRPr="008A0A10">
        <w:rPr>
          <w:sz w:val="36"/>
          <w:szCs w:val="36"/>
        </w:rPr>
        <w:t>Eksempler på romprogram:</w:t>
      </w:r>
    </w:p>
    <w:p w:rsidR="00327052" w:rsidRDefault="00327052" w:rsidP="00327052">
      <w:proofErr w:type="spellStart"/>
      <w:r>
        <w:t>Asperholen</w:t>
      </w:r>
      <w:proofErr w:type="spellEnd"/>
      <w:r>
        <w:t xml:space="preserve"> 8 avdelinger</w:t>
      </w:r>
    </w:p>
    <w:tbl>
      <w:tblPr>
        <w:tblW w:w="7620" w:type="dxa"/>
        <w:tblInd w:w="60" w:type="dxa"/>
        <w:tblCellMar>
          <w:left w:w="70" w:type="dxa"/>
          <w:right w:w="70" w:type="dxa"/>
        </w:tblCellMar>
        <w:tblLook w:val="04A0" w:firstRow="1" w:lastRow="0" w:firstColumn="1" w:lastColumn="0" w:noHBand="0" w:noVBand="1"/>
      </w:tblPr>
      <w:tblGrid>
        <w:gridCol w:w="2560"/>
        <w:gridCol w:w="520"/>
        <w:gridCol w:w="700"/>
        <w:gridCol w:w="1920"/>
        <w:gridCol w:w="1920"/>
      </w:tblGrid>
      <w:tr w:rsidR="008E76A3" w:rsidRPr="00401D22" w:rsidTr="008E76A3">
        <w:trPr>
          <w:trHeight w:val="315"/>
        </w:trPr>
        <w:tc>
          <w:tcPr>
            <w:tcW w:w="2560" w:type="dxa"/>
            <w:tcBorders>
              <w:top w:val="single" w:sz="8" w:space="0" w:color="auto"/>
              <w:left w:val="single" w:sz="8" w:space="0" w:color="auto"/>
              <w:bottom w:val="nil"/>
              <w:right w:val="nil"/>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b/>
                <w:bCs/>
              </w:rPr>
            </w:pPr>
            <w:r w:rsidRPr="008D3A33">
              <w:rPr>
                <w:rFonts w:ascii="Arial Narrow" w:eastAsia="Times New Roman" w:hAnsi="Arial Narrow" w:cs="Arial"/>
                <w:b/>
                <w:bCs/>
              </w:rPr>
              <w:t>Barnas områder</w:t>
            </w:r>
          </w:p>
        </w:tc>
        <w:tc>
          <w:tcPr>
            <w:tcW w:w="520" w:type="dxa"/>
            <w:tcBorders>
              <w:top w:val="single" w:sz="8" w:space="0" w:color="auto"/>
              <w:left w:val="single" w:sz="8" w:space="0" w:color="auto"/>
              <w:bottom w:val="nil"/>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b/>
                <w:bCs/>
                <w:sz w:val="20"/>
                <w:szCs w:val="20"/>
              </w:rPr>
            </w:pPr>
            <w:r w:rsidRPr="008D3A33">
              <w:rPr>
                <w:rFonts w:ascii="Arial Narrow" w:eastAsia="Times New Roman" w:hAnsi="Arial Narrow" w:cs="Arial"/>
                <w:b/>
                <w:bCs/>
                <w:sz w:val="20"/>
                <w:szCs w:val="20"/>
              </w:rPr>
              <w:t xml:space="preserve">Ant. </w:t>
            </w:r>
          </w:p>
        </w:tc>
        <w:tc>
          <w:tcPr>
            <w:tcW w:w="700" w:type="dxa"/>
            <w:tcBorders>
              <w:top w:val="single" w:sz="8" w:space="0" w:color="auto"/>
              <w:left w:val="single" w:sz="8" w:space="0" w:color="auto"/>
              <w:bottom w:val="nil"/>
              <w:right w:val="single" w:sz="8" w:space="0" w:color="auto"/>
            </w:tcBorders>
            <w:shd w:val="clear" w:color="000000" w:fill="DBEEF3"/>
            <w:noWrap/>
            <w:vAlign w:val="bottom"/>
            <w:hideMark/>
          </w:tcPr>
          <w:p w:rsidR="008E76A3" w:rsidRPr="008D3A33" w:rsidRDefault="008E76A3" w:rsidP="007B6783">
            <w:pPr>
              <w:spacing w:after="0" w:line="240" w:lineRule="auto"/>
              <w:rPr>
                <w:rFonts w:ascii="Arial Narrow" w:eastAsia="Times New Roman" w:hAnsi="Arial Narrow" w:cs="Arial"/>
                <w:b/>
                <w:bCs/>
                <w:sz w:val="20"/>
                <w:szCs w:val="20"/>
              </w:rPr>
            </w:pPr>
            <w:r w:rsidRPr="008D3A33">
              <w:rPr>
                <w:rFonts w:ascii="Arial Narrow" w:eastAsia="Times New Roman" w:hAnsi="Arial Narrow" w:cs="Arial"/>
                <w:b/>
                <w:bCs/>
                <w:sz w:val="20"/>
                <w:szCs w:val="20"/>
              </w:rPr>
              <w:t>Totalt</w:t>
            </w:r>
          </w:p>
        </w:tc>
        <w:tc>
          <w:tcPr>
            <w:tcW w:w="1920" w:type="dxa"/>
            <w:tcBorders>
              <w:top w:val="single" w:sz="8" w:space="0" w:color="auto"/>
              <w:left w:val="nil"/>
              <w:bottom w:val="nil"/>
              <w:right w:val="single" w:sz="8"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b/>
                <w:bCs/>
                <w:sz w:val="20"/>
                <w:szCs w:val="20"/>
              </w:rPr>
            </w:pPr>
            <w:r w:rsidRPr="008D3A33">
              <w:rPr>
                <w:rFonts w:ascii="Arial Narrow" w:eastAsia="Times New Roman" w:hAnsi="Arial Narrow" w:cs="Arial"/>
                <w:b/>
                <w:bCs/>
                <w:sz w:val="20"/>
                <w:szCs w:val="20"/>
              </w:rPr>
              <w:t>Merknad</w:t>
            </w:r>
          </w:p>
        </w:tc>
        <w:tc>
          <w:tcPr>
            <w:tcW w:w="1920" w:type="dxa"/>
            <w:tcBorders>
              <w:top w:val="single" w:sz="8" w:space="0" w:color="auto"/>
              <w:left w:val="nil"/>
              <w:bottom w:val="nil"/>
              <w:right w:val="single" w:sz="8" w:space="0" w:color="auto"/>
            </w:tcBorders>
          </w:tcPr>
          <w:p w:rsidR="008E76A3" w:rsidRPr="008E76A3" w:rsidRDefault="008E76A3" w:rsidP="007B6783">
            <w:pPr>
              <w:spacing w:after="0" w:line="240" w:lineRule="auto"/>
              <w:rPr>
                <w:rFonts w:ascii="Arial Narrow" w:eastAsia="Times New Roman" w:hAnsi="Arial Narrow" w:cs="Arial"/>
                <w:b/>
                <w:bCs/>
                <w:color w:val="FF0000"/>
                <w:sz w:val="20"/>
                <w:szCs w:val="20"/>
              </w:rPr>
            </w:pPr>
            <w:r w:rsidRPr="008E76A3">
              <w:rPr>
                <w:rFonts w:ascii="Arial Narrow" w:eastAsia="Times New Roman" w:hAnsi="Arial Narrow" w:cs="Arial"/>
                <w:b/>
                <w:bCs/>
                <w:color w:val="FF0000"/>
                <w:sz w:val="20"/>
                <w:szCs w:val="20"/>
              </w:rPr>
              <w:t>Endringer</w:t>
            </w:r>
          </w:p>
        </w:tc>
      </w:tr>
      <w:tr w:rsidR="008E76A3" w:rsidRPr="00401D22" w:rsidTr="008E76A3">
        <w:trPr>
          <w:trHeight w:val="27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20"/>
                <w:szCs w:val="20"/>
              </w:rPr>
            </w:pPr>
            <w:r w:rsidRPr="008D3A33">
              <w:rPr>
                <w:rFonts w:ascii="Arial Narrow" w:eastAsia="Times New Roman" w:hAnsi="Arial Narrow" w:cs="Arial"/>
                <w:sz w:val="20"/>
                <w:szCs w:val="20"/>
              </w:rPr>
              <w:t xml:space="preserve">Hjemmebase/avdeling lekeareal </w:t>
            </w:r>
            <w:proofErr w:type="spellStart"/>
            <w:r w:rsidRPr="008D3A33">
              <w:rPr>
                <w:rFonts w:ascii="Arial Narrow" w:eastAsia="Times New Roman" w:hAnsi="Arial Narrow" w:cs="Arial"/>
                <w:sz w:val="20"/>
                <w:szCs w:val="20"/>
              </w:rPr>
              <w:t>inkl</w:t>
            </w:r>
            <w:proofErr w:type="spellEnd"/>
            <w:r w:rsidRPr="008D3A33">
              <w:rPr>
                <w:rFonts w:ascii="Arial Narrow" w:eastAsia="Times New Roman" w:hAnsi="Arial Narrow" w:cs="Arial"/>
                <w:sz w:val="20"/>
                <w:szCs w:val="20"/>
              </w:rPr>
              <w:t xml:space="preserve"> fellesrom</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401D22">
              <w:rPr>
                <w:rFonts w:ascii="Arial Narrow" w:eastAsia="Times New Roman" w:hAnsi="Arial Narrow" w:cs="Arial"/>
                <w:sz w:val="20"/>
                <w:szCs w:val="20"/>
              </w:rPr>
              <w:t>8</w:t>
            </w:r>
          </w:p>
        </w:tc>
        <w:tc>
          <w:tcPr>
            <w:tcW w:w="700" w:type="dxa"/>
            <w:tcBorders>
              <w:top w:val="single" w:sz="4" w:space="0" w:color="auto"/>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401D22">
              <w:rPr>
                <w:rFonts w:ascii="Arial Narrow" w:eastAsia="Times New Roman" w:hAnsi="Arial Narrow" w:cs="Arial"/>
                <w:sz w:val="20"/>
                <w:szCs w:val="20"/>
              </w:rPr>
              <w:t>616</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16"/>
                <w:szCs w:val="16"/>
              </w:rPr>
            </w:pPr>
            <w:r w:rsidRPr="008D3A33">
              <w:rPr>
                <w:rFonts w:ascii="Arial Narrow" w:eastAsia="Times New Roman" w:hAnsi="Arial Narrow" w:cs="Arial"/>
                <w:sz w:val="16"/>
                <w:szCs w:val="16"/>
              </w:rPr>
              <w:t> </w:t>
            </w:r>
          </w:p>
        </w:tc>
        <w:tc>
          <w:tcPr>
            <w:tcW w:w="1920" w:type="dxa"/>
            <w:tcBorders>
              <w:top w:val="single" w:sz="4" w:space="0" w:color="auto"/>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color w:val="FF0000"/>
                <w:sz w:val="16"/>
                <w:szCs w:val="16"/>
              </w:rPr>
            </w:pPr>
            <w:r w:rsidRPr="008E76A3">
              <w:rPr>
                <w:rFonts w:ascii="Arial Narrow" w:eastAsia="Times New Roman" w:hAnsi="Arial Narrow" w:cs="Arial"/>
                <w:color w:val="FF0000"/>
                <w:sz w:val="16"/>
                <w:szCs w:val="16"/>
              </w:rPr>
              <w:t>Reduseres fra 5,5 til 5,3 for småbarn</w:t>
            </w:r>
          </w:p>
        </w:tc>
      </w:tr>
      <w:tr w:rsidR="008E76A3" w:rsidRPr="00401D22"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20"/>
                <w:szCs w:val="20"/>
              </w:rPr>
            </w:pPr>
            <w:proofErr w:type="gramStart"/>
            <w:r w:rsidRPr="008D3A33">
              <w:rPr>
                <w:rFonts w:ascii="Arial Narrow" w:eastAsia="Times New Roman" w:hAnsi="Arial Narrow" w:cs="Arial"/>
                <w:sz w:val="20"/>
                <w:szCs w:val="20"/>
              </w:rPr>
              <w:t>”Storkjøkken</w:t>
            </w:r>
            <w:proofErr w:type="gramEnd"/>
            <w:r w:rsidRPr="008D3A33">
              <w:rPr>
                <w:rFonts w:ascii="Arial Narrow" w:eastAsia="Times New Roman" w:hAnsi="Arial Narrow" w:cs="Arial"/>
                <w:sz w:val="20"/>
                <w:szCs w:val="20"/>
              </w:rPr>
              <w:t>” i fellesrommet</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401D22">
              <w:rPr>
                <w:rFonts w:ascii="Arial Narrow" w:eastAsia="Times New Roman" w:hAnsi="Arial Narrow" w:cs="Arial"/>
                <w:sz w:val="20"/>
                <w:szCs w:val="20"/>
              </w:rPr>
              <w:t>2</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401D22">
              <w:rPr>
                <w:rFonts w:ascii="Arial Narrow" w:eastAsia="Times New Roman" w:hAnsi="Arial Narrow" w:cs="Arial"/>
                <w:sz w:val="20"/>
                <w:szCs w:val="20"/>
              </w:rPr>
              <w:t>30</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16"/>
                <w:szCs w:val="16"/>
              </w:rPr>
            </w:pPr>
          </w:p>
        </w:tc>
        <w:tc>
          <w:tcPr>
            <w:tcW w:w="1920" w:type="dxa"/>
            <w:tcBorders>
              <w:top w:val="nil"/>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color w:val="FF0000"/>
                <w:sz w:val="16"/>
                <w:szCs w:val="16"/>
              </w:rPr>
            </w:pPr>
          </w:p>
        </w:tc>
      </w:tr>
      <w:tr w:rsidR="008E76A3" w:rsidRPr="00401D22"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20"/>
                <w:szCs w:val="20"/>
              </w:rPr>
            </w:pPr>
            <w:r w:rsidRPr="008D3A33">
              <w:rPr>
                <w:rFonts w:ascii="Arial Narrow" w:eastAsia="Times New Roman" w:hAnsi="Arial Narrow" w:cs="Arial"/>
                <w:sz w:val="20"/>
                <w:szCs w:val="20"/>
              </w:rPr>
              <w:t xml:space="preserve">Stellerom/WC </w:t>
            </w:r>
            <w:proofErr w:type="spellStart"/>
            <w:r w:rsidRPr="008D3A33">
              <w:rPr>
                <w:rFonts w:ascii="Arial Narrow" w:eastAsia="Times New Roman" w:hAnsi="Arial Narrow" w:cs="Arial"/>
                <w:sz w:val="20"/>
                <w:szCs w:val="20"/>
              </w:rPr>
              <w:t>inkl</w:t>
            </w:r>
            <w:proofErr w:type="spellEnd"/>
            <w:r w:rsidRPr="008D3A33">
              <w:rPr>
                <w:rFonts w:ascii="Arial Narrow" w:eastAsia="Times New Roman" w:hAnsi="Arial Narrow" w:cs="Arial"/>
                <w:sz w:val="20"/>
                <w:szCs w:val="20"/>
              </w:rPr>
              <w:t xml:space="preserve"> voksentoalett i barnesonen</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8D3A33">
              <w:rPr>
                <w:rFonts w:ascii="Arial Narrow" w:eastAsia="Times New Roman" w:hAnsi="Arial Narrow" w:cs="Arial"/>
                <w:sz w:val="20"/>
                <w:szCs w:val="20"/>
              </w:rPr>
              <w:t>27</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401D22">
              <w:rPr>
                <w:rFonts w:ascii="Arial Narrow" w:eastAsia="Times New Roman" w:hAnsi="Arial Narrow" w:cs="Arial"/>
                <w:sz w:val="20"/>
                <w:szCs w:val="20"/>
              </w:rPr>
              <w:t>100</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16"/>
                <w:szCs w:val="16"/>
              </w:rPr>
            </w:pPr>
            <w:r w:rsidRPr="008D3A33">
              <w:rPr>
                <w:rFonts w:ascii="Arial Narrow" w:eastAsia="Times New Roman" w:hAnsi="Arial Narrow" w:cs="Arial"/>
                <w:sz w:val="16"/>
                <w:szCs w:val="16"/>
              </w:rPr>
              <w:t>To avdelinger deler 1 stellerom. Voksentoalett kombineres med HC-toalett.</w:t>
            </w:r>
          </w:p>
        </w:tc>
        <w:tc>
          <w:tcPr>
            <w:tcW w:w="1920" w:type="dxa"/>
            <w:tcBorders>
              <w:top w:val="nil"/>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color w:val="FF0000"/>
                <w:sz w:val="16"/>
                <w:szCs w:val="16"/>
              </w:rPr>
            </w:pPr>
          </w:p>
        </w:tc>
      </w:tr>
      <w:tr w:rsidR="008E76A3" w:rsidRPr="00401D22"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20"/>
                <w:szCs w:val="20"/>
              </w:rPr>
            </w:pPr>
            <w:r w:rsidRPr="008D3A33">
              <w:rPr>
                <w:rFonts w:ascii="Arial Narrow" w:eastAsia="Times New Roman" w:hAnsi="Arial Narrow" w:cs="Arial"/>
                <w:sz w:val="20"/>
                <w:szCs w:val="20"/>
              </w:rPr>
              <w:t>Treningsrom/terapirom</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8D3A33">
              <w:rPr>
                <w:rFonts w:ascii="Arial Narrow" w:eastAsia="Times New Roman" w:hAnsi="Arial Narrow" w:cs="Arial"/>
                <w:sz w:val="20"/>
                <w:szCs w:val="20"/>
              </w:rPr>
              <w:t>3</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8D3A33">
              <w:rPr>
                <w:rFonts w:ascii="Arial Narrow" w:eastAsia="Times New Roman" w:hAnsi="Arial Narrow" w:cs="Arial"/>
                <w:sz w:val="20"/>
                <w:szCs w:val="20"/>
              </w:rPr>
              <w:t>24</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16"/>
                <w:szCs w:val="16"/>
              </w:rPr>
            </w:pPr>
          </w:p>
        </w:tc>
        <w:tc>
          <w:tcPr>
            <w:tcW w:w="1920" w:type="dxa"/>
            <w:tcBorders>
              <w:top w:val="nil"/>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color w:val="FF0000"/>
                <w:sz w:val="16"/>
                <w:szCs w:val="16"/>
              </w:rPr>
            </w:pPr>
          </w:p>
        </w:tc>
      </w:tr>
      <w:tr w:rsidR="008E76A3" w:rsidRPr="00401D22"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20"/>
                <w:szCs w:val="20"/>
              </w:rPr>
            </w:pPr>
            <w:r w:rsidRPr="008D3A33">
              <w:rPr>
                <w:rFonts w:ascii="Arial Narrow" w:eastAsia="Times New Roman" w:hAnsi="Arial Narrow" w:cs="Arial"/>
                <w:sz w:val="20"/>
                <w:szCs w:val="20"/>
              </w:rPr>
              <w:t>Tørkerom</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401D22">
              <w:rPr>
                <w:rFonts w:ascii="Arial Narrow" w:eastAsia="Times New Roman" w:hAnsi="Arial Narrow" w:cs="Arial"/>
                <w:sz w:val="20"/>
                <w:szCs w:val="20"/>
              </w:rPr>
              <w:t>4</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401D22">
              <w:rPr>
                <w:rFonts w:ascii="Arial Narrow" w:eastAsia="Times New Roman" w:hAnsi="Arial Narrow" w:cs="Arial"/>
                <w:sz w:val="20"/>
                <w:szCs w:val="20"/>
              </w:rPr>
              <w:t>28</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16"/>
                <w:szCs w:val="16"/>
              </w:rPr>
            </w:pPr>
          </w:p>
        </w:tc>
        <w:tc>
          <w:tcPr>
            <w:tcW w:w="1920" w:type="dxa"/>
            <w:tcBorders>
              <w:top w:val="nil"/>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color w:val="FF0000"/>
                <w:sz w:val="16"/>
                <w:szCs w:val="16"/>
              </w:rPr>
            </w:pPr>
          </w:p>
        </w:tc>
      </w:tr>
      <w:tr w:rsidR="008E76A3" w:rsidRPr="00401D22"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bCs/>
                <w:sz w:val="20"/>
                <w:szCs w:val="20"/>
              </w:rPr>
            </w:pPr>
            <w:r w:rsidRPr="008D3A33">
              <w:rPr>
                <w:rFonts w:ascii="Arial Narrow" w:eastAsia="Times New Roman" w:hAnsi="Arial Narrow" w:cs="Arial"/>
                <w:bCs/>
                <w:sz w:val="20"/>
                <w:szCs w:val="20"/>
              </w:rPr>
              <w:t>Lager lekemateriell/turutstyr</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bCs/>
                <w:sz w:val="20"/>
                <w:szCs w:val="20"/>
              </w:rPr>
            </w:pPr>
            <w:r w:rsidRPr="008D3A33">
              <w:rPr>
                <w:rFonts w:ascii="Arial Narrow" w:eastAsia="Times New Roman" w:hAnsi="Arial Narrow" w:cs="Arial"/>
                <w:bCs/>
                <w:sz w:val="20"/>
                <w:szCs w:val="20"/>
              </w:rPr>
              <w:t>8</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bCs/>
                <w:sz w:val="20"/>
                <w:szCs w:val="20"/>
              </w:rPr>
            </w:pPr>
            <w:r w:rsidRPr="008D3A33">
              <w:rPr>
                <w:rFonts w:ascii="Arial Narrow" w:eastAsia="Times New Roman" w:hAnsi="Arial Narrow" w:cs="Arial"/>
                <w:bCs/>
                <w:sz w:val="20"/>
                <w:szCs w:val="20"/>
              </w:rPr>
              <w:t>43</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b/>
                <w:bCs/>
                <w:sz w:val="16"/>
                <w:szCs w:val="16"/>
              </w:rPr>
            </w:pPr>
          </w:p>
        </w:tc>
        <w:tc>
          <w:tcPr>
            <w:tcW w:w="1920" w:type="dxa"/>
            <w:tcBorders>
              <w:top w:val="nil"/>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b/>
                <w:bCs/>
                <w:color w:val="FF0000"/>
                <w:sz w:val="16"/>
                <w:szCs w:val="16"/>
              </w:rPr>
            </w:pPr>
          </w:p>
        </w:tc>
      </w:tr>
      <w:tr w:rsidR="008E76A3" w:rsidRPr="00401D22"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bCs/>
                <w:sz w:val="20"/>
                <w:szCs w:val="20"/>
              </w:rPr>
            </w:pPr>
            <w:proofErr w:type="spellStart"/>
            <w:r w:rsidRPr="008D3A33">
              <w:rPr>
                <w:rFonts w:ascii="Arial Narrow" w:eastAsia="Times New Roman" w:hAnsi="Arial Narrow" w:cs="Arial"/>
                <w:bCs/>
                <w:sz w:val="20"/>
                <w:szCs w:val="20"/>
              </w:rPr>
              <w:t>Grov-og</w:t>
            </w:r>
            <w:proofErr w:type="spellEnd"/>
            <w:r w:rsidRPr="008D3A33">
              <w:rPr>
                <w:rFonts w:ascii="Arial Narrow" w:eastAsia="Times New Roman" w:hAnsi="Arial Narrow" w:cs="Arial"/>
                <w:bCs/>
                <w:sz w:val="20"/>
                <w:szCs w:val="20"/>
              </w:rPr>
              <w:t xml:space="preserve"> fingarderobe</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bCs/>
                <w:sz w:val="20"/>
                <w:szCs w:val="20"/>
              </w:rPr>
            </w:pPr>
            <w:r w:rsidRPr="00401D22">
              <w:rPr>
                <w:rFonts w:ascii="Arial Narrow" w:eastAsia="Times New Roman" w:hAnsi="Arial Narrow" w:cs="Arial"/>
                <w:bCs/>
                <w:sz w:val="20"/>
                <w:szCs w:val="20"/>
              </w:rPr>
              <w:t>4</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bCs/>
                <w:sz w:val="20"/>
                <w:szCs w:val="20"/>
              </w:rPr>
            </w:pPr>
            <w:r w:rsidRPr="00401D22">
              <w:rPr>
                <w:rFonts w:ascii="Arial Narrow" w:eastAsia="Times New Roman" w:hAnsi="Arial Narrow" w:cs="Arial"/>
                <w:bCs/>
                <w:sz w:val="20"/>
                <w:szCs w:val="20"/>
              </w:rPr>
              <w:t>117</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b/>
                <w:bCs/>
                <w:sz w:val="16"/>
                <w:szCs w:val="16"/>
              </w:rPr>
            </w:pPr>
          </w:p>
        </w:tc>
        <w:tc>
          <w:tcPr>
            <w:tcW w:w="1920" w:type="dxa"/>
            <w:tcBorders>
              <w:top w:val="nil"/>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bCs/>
                <w:color w:val="FF0000"/>
                <w:sz w:val="16"/>
                <w:szCs w:val="16"/>
              </w:rPr>
            </w:pPr>
            <w:r w:rsidRPr="008E76A3">
              <w:rPr>
                <w:rFonts w:ascii="Arial Narrow" w:eastAsia="Times New Roman" w:hAnsi="Arial Narrow" w:cs="Arial"/>
                <w:bCs/>
                <w:color w:val="FF0000"/>
                <w:sz w:val="16"/>
                <w:szCs w:val="16"/>
              </w:rPr>
              <w:t>Areal til knagger for personal</w:t>
            </w:r>
          </w:p>
        </w:tc>
      </w:tr>
      <w:tr w:rsidR="008E76A3" w:rsidRPr="00401D22"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bCs/>
                <w:sz w:val="20"/>
                <w:szCs w:val="20"/>
              </w:rPr>
            </w:pPr>
            <w:r w:rsidRPr="008D3A33">
              <w:rPr>
                <w:rFonts w:ascii="Arial Narrow" w:eastAsia="Times New Roman" w:hAnsi="Arial Narrow" w:cs="Arial"/>
                <w:bCs/>
                <w:sz w:val="20"/>
                <w:szCs w:val="20"/>
              </w:rPr>
              <w:t>Korridor</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b/>
                <w:bCs/>
                <w:sz w:val="20"/>
                <w:szCs w:val="20"/>
              </w:rPr>
            </w:pP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bCs/>
                <w:sz w:val="20"/>
                <w:szCs w:val="20"/>
              </w:rPr>
            </w:pPr>
            <w:r w:rsidRPr="00401D22">
              <w:rPr>
                <w:rFonts w:ascii="Arial Narrow" w:eastAsia="Times New Roman" w:hAnsi="Arial Narrow" w:cs="Arial"/>
                <w:bCs/>
                <w:sz w:val="20"/>
                <w:szCs w:val="20"/>
              </w:rPr>
              <w:t>87</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b/>
                <w:bCs/>
                <w:sz w:val="16"/>
                <w:szCs w:val="16"/>
              </w:rPr>
            </w:pPr>
          </w:p>
        </w:tc>
        <w:tc>
          <w:tcPr>
            <w:tcW w:w="1920" w:type="dxa"/>
            <w:tcBorders>
              <w:top w:val="nil"/>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b/>
                <w:bCs/>
                <w:color w:val="FF0000"/>
                <w:sz w:val="16"/>
                <w:szCs w:val="16"/>
              </w:rPr>
            </w:pPr>
          </w:p>
        </w:tc>
      </w:tr>
      <w:tr w:rsidR="008E76A3" w:rsidRPr="00401D22"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bCs/>
                <w:sz w:val="20"/>
                <w:szCs w:val="20"/>
              </w:rPr>
            </w:pPr>
            <w:r w:rsidRPr="008D3A33">
              <w:rPr>
                <w:rFonts w:ascii="Arial Narrow" w:eastAsia="Times New Roman" w:hAnsi="Arial Narrow" w:cs="Arial"/>
                <w:bCs/>
                <w:sz w:val="20"/>
                <w:szCs w:val="20"/>
              </w:rPr>
              <w:t>Soveplass/Vognskur</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b/>
                <w:bCs/>
                <w:sz w:val="20"/>
                <w:szCs w:val="20"/>
              </w:rPr>
            </w:pP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bCs/>
                <w:sz w:val="20"/>
                <w:szCs w:val="20"/>
              </w:rPr>
            </w:pPr>
            <w:r w:rsidRPr="00401D22">
              <w:rPr>
                <w:rFonts w:ascii="Arial Narrow" w:eastAsia="Times New Roman" w:hAnsi="Arial Narrow" w:cs="Arial"/>
                <w:bCs/>
                <w:sz w:val="20"/>
                <w:szCs w:val="20"/>
              </w:rPr>
              <w:t>130</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b/>
                <w:bCs/>
                <w:sz w:val="16"/>
                <w:szCs w:val="16"/>
              </w:rPr>
            </w:pPr>
          </w:p>
        </w:tc>
        <w:tc>
          <w:tcPr>
            <w:tcW w:w="1920" w:type="dxa"/>
            <w:tcBorders>
              <w:top w:val="nil"/>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b/>
                <w:bCs/>
                <w:color w:val="FF0000"/>
                <w:sz w:val="16"/>
                <w:szCs w:val="16"/>
              </w:rPr>
            </w:pPr>
          </w:p>
        </w:tc>
      </w:tr>
      <w:tr w:rsidR="008E76A3" w:rsidRPr="00401D22" w:rsidTr="008E76A3">
        <w:trPr>
          <w:trHeight w:val="33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b/>
                <w:bCs/>
              </w:rPr>
            </w:pPr>
            <w:r w:rsidRPr="008D3A33">
              <w:rPr>
                <w:rFonts w:ascii="Arial Narrow" w:eastAsia="Times New Roman" w:hAnsi="Arial Narrow" w:cs="Arial"/>
                <w:b/>
                <w:bCs/>
              </w:rPr>
              <w:t>ADM. OG PERSONALROM</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b/>
                <w:bCs/>
                <w:sz w:val="20"/>
                <w:szCs w:val="20"/>
              </w:rPr>
            </w:pPr>
            <w:r w:rsidRPr="008D3A33">
              <w:rPr>
                <w:rFonts w:ascii="Arial Narrow" w:eastAsia="Times New Roman" w:hAnsi="Arial Narrow" w:cs="Arial"/>
                <w:b/>
                <w:bCs/>
                <w:sz w:val="20"/>
                <w:szCs w:val="20"/>
              </w:rPr>
              <w:t> </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b/>
                <w:bCs/>
                <w:sz w:val="20"/>
                <w:szCs w:val="20"/>
              </w:rPr>
            </w:pPr>
            <w:r w:rsidRPr="008D3A33">
              <w:rPr>
                <w:rFonts w:ascii="Arial Narrow" w:eastAsia="Times New Roman" w:hAnsi="Arial Narrow" w:cs="Arial"/>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b/>
                <w:bCs/>
                <w:sz w:val="16"/>
                <w:szCs w:val="16"/>
              </w:rPr>
            </w:pPr>
            <w:r w:rsidRPr="008D3A33">
              <w:rPr>
                <w:rFonts w:ascii="Arial Narrow" w:eastAsia="Times New Roman" w:hAnsi="Arial Narrow" w:cs="Arial"/>
                <w:b/>
                <w:bCs/>
                <w:sz w:val="16"/>
                <w:szCs w:val="16"/>
              </w:rPr>
              <w:t> </w:t>
            </w:r>
          </w:p>
        </w:tc>
        <w:tc>
          <w:tcPr>
            <w:tcW w:w="1920" w:type="dxa"/>
            <w:tcBorders>
              <w:top w:val="nil"/>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b/>
                <w:bCs/>
                <w:color w:val="FF0000"/>
                <w:sz w:val="16"/>
                <w:szCs w:val="16"/>
              </w:rPr>
            </w:pPr>
          </w:p>
        </w:tc>
      </w:tr>
      <w:tr w:rsidR="008E76A3" w:rsidRPr="00401D22"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20"/>
                <w:szCs w:val="20"/>
              </w:rPr>
            </w:pPr>
            <w:r w:rsidRPr="008D3A33">
              <w:rPr>
                <w:rFonts w:ascii="Arial Narrow" w:eastAsia="Times New Roman" w:hAnsi="Arial Narrow" w:cs="Arial"/>
                <w:sz w:val="20"/>
                <w:szCs w:val="20"/>
              </w:rPr>
              <w:t>Kontor styrer/fagutvikler/</w:t>
            </w:r>
            <w:proofErr w:type="spellStart"/>
            <w:r w:rsidRPr="008D3A33">
              <w:rPr>
                <w:rFonts w:ascii="Arial Narrow" w:eastAsia="Times New Roman" w:hAnsi="Arial Narrow" w:cs="Arial"/>
                <w:sz w:val="20"/>
                <w:szCs w:val="20"/>
              </w:rPr>
              <w:t>adm.konsulent</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401D22">
              <w:rPr>
                <w:rFonts w:ascii="Arial Narrow" w:eastAsia="Times New Roman" w:hAnsi="Arial Narrow" w:cs="Arial"/>
                <w:sz w:val="20"/>
                <w:szCs w:val="20"/>
              </w:rPr>
              <w:t>2</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401D22">
              <w:rPr>
                <w:rFonts w:ascii="Arial Narrow" w:eastAsia="Times New Roman" w:hAnsi="Arial Narrow" w:cs="Arial"/>
                <w:sz w:val="20"/>
                <w:szCs w:val="20"/>
              </w:rPr>
              <w:t>22</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16"/>
                <w:szCs w:val="16"/>
              </w:rPr>
            </w:pPr>
            <w:r w:rsidRPr="008D3A33">
              <w:rPr>
                <w:rFonts w:ascii="Arial Narrow" w:eastAsia="Times New Roman" w:hAnsi="Arial Narrow" w:cs="Arial"/>
                <w:sz w:val="16"/>
                <w:szCs w:val="16"/>
              </w:rPr>
              <w:t xml:space="preserve"> . </w:t>
            </w:r>
          </w:p>
        </w:tc>
        <w:tc>
          <w:tcPr>
            <w:tcW w:w="1920" w:type="dxa"/>
            <w:tcBorders>
              <w:top w:val="nil"/>
              <w:left w:val="nil"/>
              <w:bottom w:val="single" w:sz="4" w:space="0" w:color="auto"/>
              <w:right w:val="single" w:sz="4" w:space="0" w:color="auto"/>
            </w:tcBorders>
          </w:tcPr>
          <w:p w:rsidR="008E76A3" w:rsidRDefault="008E76A3" w:rsidP="007B6783">
            <w:pPr>
              <w:spacing w:after="0" w:line="240" w:lineRule="auto"/>
              <w:rPr>
                <w:rFonts w:ascii="Arial Narrow" w:eastAsia="Times New Roman" w:hAnsi="Arial Narrow" w:cs="Arial"/>
                <w:color w:val="FF0000"/>
                <w:sz w:val="16"/>
                <w:szCs w:val="16"/>
              </w:rPr>
            </w:pPr>
            <w:r>
              <w:rPr>
                <w:rFonts w:ascii="Arial Narrow" w:eastAsia="Times New Roman" w:hAnsi="Arial Narrow" w:cs="Arial"/>
                <w:color w:val="FF0000"/>
                <w:sz w:val="16"/>
                <w:szCs w:val="16"/>
              </w:rPr>
              <w:t>1 kontor styrer 12 kvm</w:t>
            </w:r>
          </w:p>
          <w:p w:rsidR="008E76A3" w:rsidRPr="008E76A3" w:rsidRDefault="008E76A3" w:rsidP="008E76A3">
            <w:pPr>
              <w:spacing w:after="0" w:line="240" w:lineRule="auto"/>
              <w:rPr>
                <w:rFonts w:ascii="Arial Narrow" w:eastAsia="Times New Roman" w:hAnsi="Arial Narrow" w:cs="Arial"/>
                <w:color w:val="FF0000"/>
                <w:sz w:val="16"/>
                <w:szCs w:val="16"/>
              </w:rPr>
            </w:pPr>
            <w:r>
              <w:rPr>
                <w:rFonts w:ascii="Arial Narrow" w:eastAsia="Times New Roman" w:hAnsi="Arial Narrow" w:cs="Arial"/>
                <w:color w:val="FF0000"/>
                <w:sz w:val="16"/>
                <w:szCs w:val="16"/>
              </w:rPr>
              <w:t>1 kontor fagutvikler 8 kvm</w:t>
            </w:r>
          </w:p>
        </w:tc>
      </w:tr>
      <w:tr w:rsidR="008E76A3" w:rsidRPr="00401D22"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20"/>
                <w:szCs w:val="20"/>
              </w:rPr>
            </w:pPr>
            <w:r w:rsidRPr="008D3A33">
              <w:rPr>
                <w:rFonts w:ascii="Arial Narrow" w:eastAsia="Times New Roman" w:hAnsi="Arial Narrow" w:cs="Arial"/>
                <w:sz w:val="20"/>
                <w:szCs w:val="20"/>
              </w:rPr>
              <w:t>Arbeidsrom avdelingsansatte</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8D3A33">
              <w:rPr>
                <w:rFonts w:ascii="Arial Narrow" w:eastAsia="Times New Roman" w:hAnsi="Arial Narrow" w:cs="Arial"/>
                <w:sz w:val="20"/>
                <w:szCs w:val="20"/>
              </w:rPr>
              <w:t>1 </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401D22">
              <w:rPr>
                <w:rFonts w:ascii="Arial Narrow" w:eastAsia="Times New Roman" w:hAnsi="Arial Narrow" w:cs="Arial"/>
                <w:sz w:val="20"/>
                <w:szCs w:val="20"/>
              </w:rPr>
              <w:t>48</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16"/>
                <w:szCs w:val="16"/>
              </w:rPr>
            </w:pPr>
            <w:r w:rsidRPr="00401D22">
              <w:rPr>
                <w:rFonts w:ascii="Arial Narrow" w:eastAsia="Times New Roman" w:hAnsi="Arial Narrow" w:cs="Arial"/>
                <w:sz w:val="16"/>
                <w:szCs w:val="16"/>
              </w:rPr>
              <w:t>6</w:t>
            </w:r>
            <w:r w:rsidRPr="008D3A33">
              <w:rPr>
                <w:rFonts w:ascii="Arial Narrow" w:eastAsia="Times New Roman" w:hAnsi="Arial Narrow" w:cs="Arial"/>
                <w:sz w:val="16"/>
                <w:szCs w:val="16"/>
              </w:rPr>
              <w:t xml:space="preserve"> m2 per avdeling. Landskap</w:t>
            </w:r>
          </w:p>
        </w:tc>
        <w:tc>
          <w:tcPr>
            <w:tcW w:w="1920" w:type="dxa"/>
            <w:tcBorders>
              <w:top w:val="nil"/>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color w:val="FF0000"/>
                <w:sz w:val="16"/>
                <w:szCs w:val="16"/>
              </w:rPr>
            </w:pPr>
          </w:p>
        </w:tc>
      </w:tr>
      <w:tr w:rsidR="008E76A3" w:rsidRPr="00401D22"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20"/>
                <w:szCs w:val="20"/>
              </w:rPr>
            </w:pPr>
            <w:r w:rsidRPr="008D3A33">
              <w:rPr>
                <w:rFonts w:ascii="Arial Narrow" w:eastAsia="Times New Roman" w:hAnsi="Arial Narrow" w:cs="Arial"/>
                <w:sz w:val="20"/>
                <w:szCs w:val="20"/>
              </w:rPr>
              <w:t>Personalrom m/minikjøkken</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8D3A33">
              <w:rPr>
                <w:rFonts w:ascii="Arial Narrow" w:eastAsia="Times New Roman" w:hAnsi="Arial Narrow" w:cs="Arial"/>
                <w:sz w:val="20"/>
                <w:szCs w:val="20"/>
              </w:rPr>
              <w:t> 1</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401D22">
              <w:rPr>
                <w:rFonts w:ascii="Arial Narrow" w:eastAsia="Times New Roman" w:hAnsi="Arial Narrow" w:cs="Arial"/>
                <w:sz w:val="20"/>
                <w:szCs w:val="20"/>
              </w:rPr>
              <w:t>40</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16"/>
                <w:szCs w:val="16"/>
              </w:rPr>
            </w:pPr>
            <w:r>
              <w:rPr>
                <w:rFonts w:ascii="Arial Narrow" w:eastAsia="Times New Roman" w:hAnsi="Arial Narrow" w:cs="Arial"/>
                <w:sz w:val="16"/>
                <w:szCs w:val="16"/>
              </w:rPr>
              <w:t>Dimensjoneres for 50%</w:t>
            </w:r>
          </w:p>
        </w:tc>
        <w:tc>
          <w:tcPr>
            <w:tcW w:w="1920" w:type="dxa"/>
            <w:tcBorders>
              <w:top w:val="nil"/>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color w:val="FF0000"/>
                <w:sz w:val="16"/>
                <w:szCs w:val="16"/>
              </w:rPr>
            </w:pPr>
            <w:r w:rsidRPr="008E76A3">
              <w:rPr>
                <w:rFonts w:ascii="Arial Narrow" w:eastAsia="Times New Roman" w:hAnsi="Arial Narrow" w:cs="Arial"/>
                <w:color w:val="FF0000"/>
                <w:sz w:val="16"/>
                <w:szCs w:val="16"/>
              </w:rPr>
              <w:t>Økes til 2/3 av personalet</w:t>
            </w:r>
          </w:p>
        </w:tc>
      </w:tr>
      <w:tr w:rsidR="008E76A3" w:rsidRPr="00401D22"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20"/>
                <w:szCs w:val="20"/>
              </w:rPr>
            </w:pPr>
            <w:r w:rsidRPr="008D3A33">
              <w:rPr>
                <w:rFonts w:ascii="Arial Narrow" w:eastAsia="Times New Roman" w:hAnsi="Arial Narrow" w:cs="Arial"/>
                <w:sz w:val="20"/>
                <w:szCs w:val="20"/>
              </w:rPr>
              <w:t>Møterom</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8D3A33">
              <w:rPr>
                <w:rFonts w:ascii="Arial Narrow" w:eastAsia="Times New Roman" w:hAnsi="Arial Narrow" w:cs="Arial"/>
                <w:sz w:val="20"/>
                <w:szCs w:val="20"/>
              </w:rPr>
              <w:t>3</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8D3A33">
              <w:rPr>
                <w:rFonts w:ascii="Arial Narrow" w:eastAsia="Times New Roman" w:hAnsi="Arial Narrow" w:cs="Arial"/>
                <w:sz w:val="20"/>
                <w:szCs w:val="20"/>
              </w:rPr>
              <w:t>47</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16"/>
                <w:szCs w:val="16"/>
              </w:rPr>
            </w:pPr>
          </w:p>
        </w:tc>
        <w:tc>
          <w:tcPr>
            <w:tcW w:w="1920" w:type="dxa"/>
            <w:tcBorders>
              <w:top w:val="nil"/>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color w:val="FF0000"/>
                <w:sz w:val="16"/>
                <w:szCs w:val="16"/>
              </w:rPr>
            </w:pPr>
          </w:p>
        </w:tc>
      </w:tr>
      <w:tr w:rsidR="008E76A3" w:rsidRPr="00401D22"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20"/>
                <w:szCs w:val="20"/>
              </w:rPr>
            </w:pPr>
            <w:r w:rsidRPr="008D3A33">
              <w:rPr>
                <w:rFonts w:ascii="Arial Narrow" w:eastAsia="Times New Roman" w:hAnsi="Arial Narrow" w:cs="Arial"/>
                <w:sz w:val="20"/>
                <w:szCs w:val="20"/>
              </w:rPr>
              <w:t>Personalgarderober</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8D3A33">
              <w:rPr>
                <w:rFonts w:ascii="Arial Narrow" w:eastAsia="Times New Roman" w:hAnsi="Arial Narrow" w:cs="Arial"/>
                <w:sz w:val="20"/>
                <w:szCs w:val="20"/>
              </w:rPr>
              <w:t> 2</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8D3A33">
              <w:rPr>
                <w:rFonts w:ascii="Arial Narrow" w:eastAsia="Times New Roman" w:hAnsi="Arial Narrow" w:cs="Arial"/>
                <w:sz w:val="20"/>
                <w:szCs w:val="20"/>
              </w:rPr>
              <w:t>30</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16"/>
                <w:szCs w:val="16"/>
              </w:rPr>
            </w:pPr>
          </w:p>
        </w:tc>
        <w:tc>
          <w:tcPr>
            <w:tcW w:w="1920" w:type="dxa"/>
            <w:tcBorders>
              <w:top w:val="nil"/>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color w:val="FF0000"/>
                <w:sz w:val="16"/>
                <w:szCs w:val="16"/>
              </w:rPr>
            </w:pPr>
          </w:p>
        </w:tc>
      </w:tr>
      <w:tr w:rsidR="008E76A3" w:rsidRPr="00401D22"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20"/>
                <w:szCs w:val="20"/>
              </w:rPr>
            </w:pPr>
            <w:r w:rsidRPr="008D3A33">
              <w:rPr>
                <w:rFonts w:ascii="Arial Narrow" w:eastAsia="Times New Roman" w:hAnsi="Arial Narrow" w:cs="Arial"/>
                <w:sz w:val="20"/>
                <w:szCs w:val="20"/>
              </w:rPr>
              <w:t>WC</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8D3A33">
              <w:rPr>
                <w:rFonts w:ascii="Arial Narrow" w:eastAsia="Times New Roman" w:hAnsi="Arial Narrow" w:cs="Arial"/>
                <w:sz w:val="20"/>
                <w:szCs w:val="20"/>
              </w:rPr>
              <w:t>3</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8D3A33">
              <w:rPr>
                <w:rFonts w:ascii="Arial Narrow" w:eastAsia="Times New Roman" w:hAnsi="Arial Narrow" w:cs="Arial"/>
                <w:sz w:val="20"/>
                <w:szCs w:val="20"/>
              </w:rPr>
              <w:t>19</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16"/>
                <w:szCs w:val="16"/>
              </w:rPr>
            </w:pPr>
          </w:p>
        </w:tc>
        <w:tc>
          <w:tcPr>
            <w:tcW w:w="1920" w:type="dxa"/>
            <w:tcBorders>
              <w:top w:val="nil"/>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color w:val="FF0000"/>
                <w:sz w:val="16"/>
                <w:szCs w:val="16"/>
              </w:rPr>
            </w:pPr>
          </w:p>
        </w:tc>
      </w:tr>
      <w:tr w:rsidR="008E76A3" w:rsidRPr="00401D22"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20"/>
                <w:szCs w:val="20"/>
              </w:rPr>
            </w:pPr>
            <w:r w:rsidRPr="008D3A33">
              <w:rPr>
                <w:rFonts w:ascii="Arial Narrow" w:eastAsia="Times New Roman" w:hAnsi="Arial Narrow" w:cs="Arial"/>
                <w:sz w:val="20"/>
                <w:szCs w:val="20"/>
              </w:rPr>
              <w:t>Lager/kopi/arkiv</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8D3A33">
              <w:rPr>
                <w:rFonts w:ascii="Arial Narrow" w:eastAsia="Times New Roman" w:hAnsi="Arial Narrow" w:cs="Arial"/>
                <w:sz w:val="20"/>
                <w:szCs w:val="20"/>
              </w:rPr>
              <w:t> 1</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8D3A33">
              <w:rPr>
                <w:rFonts w:ascii="Arial Narrow" w:eastAsia="Times New Roman" w:hAnsi="Arial Narrow" w:cs="Arial"/>
                <w:sz w:val="20"/>
                <w:szCs w:val="20"/>
              </w:rPr>
              <w:t>16</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16"/>
                <w:szCs w:val="16"/>
              </w:rPr>
            </w:pPr>
            <w:r w:rsidRPr="008D3A33">
              <w:rPr>
                <w:rFonts w:ascii="Arial Narrow" w:eastAsia="Times New Roman" w:hAnsi="Arial Narrow" w:cs="Arial"/>
                <w:sz w:val="16"/>
                <w:szCs w:val="16"/>
              </w:rPr>
              <w:t> </w:t>
            </w:r>
          </w:p>
        </w:tc>
        <w:tc>
          <w:tcPr>
            <w:tcW w:w="1920" w:type="dxa"/>
            <w:tcBorders>
              <w:top w:val="nil"/>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color w:val="FF0000"/>
                <w:sz w:val="16"/>
                <w:szCs w:val="16"/>
              </w:rPr>
            </w:pPr>
          </w:p>
        </w:tc>
      </w:tr>
      <w:tr w:rsidR="008E76A3" w:rsidRPr="00401D22"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bCs/>
                <w:sz w:val="20"/>
                <w:szCs w:val="20"/>
              </w:rPr>
            </w:pPr>
            <w:r w:rsidRPr="008D3A33">
              <w:rPr>
                <w:rFonts w:ascii="Arial Narrow" w:eastAsia="Times New Roman" w:hAnsi="Arial Narrow" w:cs="Arial"/>
                <w:bCs/>
                <w:sz w:val="20"/>
                <w:szCs w:val="20"/>
              </w:rPr>
              <w:t>Korridor</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bCs/>
                <w:sz w:val="20"/>
                <w:szCs w:val="20"/>
              </w:rPr>
            </w:pPr>
            <w:r w:rsidRPr="008D3A33">
              <w:rPr>
                <w:rFonts w:ascii="Arial Narrow" w:eastAsia="Times New Roman" w:hAnsi="Arial Narrow" w:cs="Arial"/>
                <w:bCs/>
                <w:sz w:val="20"/>
                <w:szCs w:val="20"/>
              </w:rPr>
              <w:t>62</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16"/>
                <w:szCs w:val="16"/>
              </w:rPr>
            </w:pPr>
          </w:p>
        </w:tc>
        <w:tc>
          <w:tcPr>
            <w:tcW w:w="1920" w:type="dxa"/>
            <w:tcBorders>
              <w:top w:val="nil"/>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color w:val="FF0000"/>
                <w:sz w:val="16"/>
                <w:szCs w:val="16"/>
              </w:rPr>
            </w:pPr>
          </w:p>
        </w:tc>
      </w:tr>
      <w:tr w:rsidR="008E76A3" w:rsidRPr="00401D22"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bCs/>
                <w:sz w:val="20"/>
                <w:szCs w:val="20"/>
              </w:rPr>
            </w:pPr>
            <w:r w:rsidRPr="008D3A33">
              <w:rPr>
                <w:rFonts w:ascii="Arial Narrow" w:eastAsia="Times New Roman" w:hAnsi="Arial Narrow" w:cs="Arial"/>
                <w:b/>
                <w:bCs/>
              </w:rPr>
              <w:t>Teknisk + div</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bCs/>
                <w:sz w:val="20"/>
                <w:szCs w:val="20"/>
              </w:rPr>
            </w:pP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16"/>
                <w:szCs w:val="16"/>
              </w:rPr>
            </w:pPr>
          </w:p>
        </w:tc>
        <w:tc>
          <w:tcPr>
            <w:tcW w:w="1920" w:type="dxa"/>
            <w:tcBorders>
              <w:top w:val="nil"/>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color w:val="FF0000"/>
                <w:sz w:val="16"/>
                <w:szCs w:val="16"/>
              </w:rPr>
            </w:pPr>
          </w:p>
        </w:tc>
      </w:tr>
      <w:tr w:rsidR="008E76A3" w:rsidRPr="00401D22"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bCs/>
                <w:sz w:val="20"/>
                <w:szCs w:val="20"/>
              </w:rPr>
            </w:pPr>
            <w:r w:rsidRPr="008D3A33">
              <w:rPr>
                <w:rFonts w:ascii="Arial Narrow" w:eastAsia="Times New Roman" w:hAnsi="Arial Narrow" w:cs="Arial"/>
                <w:bCs/>
                <w:sz w:val="20"/>
                <w:szCs w:val="20"/>
              </w:rPr>
              <w:t>Teknisk rom</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bCs/>
                <w:sz w:val="20"/>
                <w:szCs w:val="20"/>
              </w:rPr>
            </w:pPr>
            <w:r w:rsidRPr="00401D22">
              <w:rPr>
                <w:rFonts w:ascii="Arial Narrow" w:eastAsia="Times New Roman" w:hAnsi="Arial Narrow" w:cs="Arial"/>
                <w:bCs/>
                <w:sz w:val="20"/>
                <w:szCs w:val="20"/>
              </w:rPr>
              <w:t>50</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16"/>
                <w:szCs w:val="16"/>
              </w:rPr>
            </w:pPr>
          </w:p>
        </w:tc>
        <w:tc>
          <w:tcPr>
            <w:tcW w:w="1920" w:type="dxa"/>
            <w:tcBorders>
              <w:top w:val="nil"/>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color w:val="FF0000"/>
                <w:sz w:val="16"/>
                <w:szCs w:val="16"/>
              </w:rPr>
            </w:pPr>
          </w:p>
        </w:tc>
      </w:tr>
      <w:tr w:rsidR="008E76A3" w:rsidRPr="00401D22"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bCs/>
                <w:sz w:val="20"/>
                <w:szCs w:val="20"/>
              </w:rPr>
            </w:pPr>
            <w:r w:rsidRPr="008D3A33">
              <w:rPr>
                <w:rFonts w:ascii="Arial Narrow" w:eastAsia="Times New Roman" w:hAnsi="Arial Narrow" w:cs="Arial"/>
                <w:bCs/>
                <w:sz w:val="20"/>
                <w:szCs w:val="20"/>
              </w:rPr>
              <w:t>Renhold</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bCs/>
                <w:sz w:val="20"/>
                <w:szCs w:val="20"/>
              </w:rPr>
            </w:pPr>
            <w:r w:rsidRPr="008D3A33">
              <w:rPr>
                <w:rFonts w:ascii="Arial Narrow" w:eastAsia="Times New Roman" w:hAnsi="Arial Narrow" w:cs="Arial"/>
                <w:bCs/>
                <w:sz w:val="20"/>
                <w:szCs w:val="20"/>
              </w:rPr>
              <w:t>15</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16"/>
                <w:szCs w:val="16"/>
              </w:rPr>
            </w:pPr>
          </w:p>
        </w:tc>
        <w:tc>
          <w:tcPr>
            <w:tcW w:w="1920" w:type="dxa"/>
            <w:tcBorders>
              <w:top w:val="nil"/>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color w:val="FF0000"/>
                <w:sz w:val="16"/>
                <w:szCs w:val="16"/>
              </w:rPr>
            </w:pPr>
          </w:p>
        </w:tc>
      </w:tr>
      <w:tr w:rsidR="008E76A3" w:rsidRPr="00401D22"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bCs/>
                <w:sz w:val="20"/>
                <w:szCs w:val="20"/>
              </w:rPr>
            </w:pPr>
            <w:r w:rsidRPr="008D3A33">
              <w:rPr>
                <w:rFonts w:ascii="Arial Narrow" w:eastAsia="Times New Roman" w:hAnsi="Arial Narrow" w:cs="Arial"/>
                <w:bCs/>
                <w:sz w:val="20"/>
                <w:szCs w:val="20"/>
              </w:rPr>
              <w:t>Lager</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bCs/>
                <w:sz w:val="20"/>
                <w:szCs w:val="20"/>
              </w:rPr>
            </w:pPr>
            <w:r w:rsidRPr="008D3A33">
              <w:rPr>
                <w:rFonts w:ascii="Arial Narrow" w:eastAsia="Times New Roman" w:hAnsi="Arial Narrow" w:cs="Arial"/>
                <w:bCs/>
                <w:sz w:val="20"/>
                <w:szCs w:val="20"/>
              </w:rPr>
              <w:t>23</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16"/>
                <w:szCs w:val="16"/>
              </w:rPr>
            </w:pPr>
          </w:p>
        </w:tc>
        <w:tc>
          <w:tcPr>
            <w:tcW w:w="1920" w:type="dxa"/>
            <w:tcBorders>
              <w:top w:val="nil"/>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color w:val="FF0000"/>
                <w:sz w:val="16"/>
                <w:szCs w:val="16"/>
              </w:rPr>
            </w:pPr>
          </w:p>
        </w:tc>
      </w:tr>
      <w:tr w:rsidR="008E76A3" w:rsidRPr="00401D22"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bCs/>
                <w:sz w:val="20"/>
                <w:szCs w:val="20"/>
              </w:rPr>
            </w:pPr>
            <w:r w:rsidRPr="00401D22">
              <w:rPr>
                <w:rFonts w:ascii="Arial Narrow" w:eastAsia="Times New Roman" w:hAnsi="Arial Narrow" w:cs="Arial"/>
                <w:bCs/>
                <w:sz w:val="20"/>
                <w:szCs w:val="20"/>
              </w:rPr>
              <w:t>Vaskerom</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r w:rsidRPr="00401D22">
              <w:rPr>
                <w:rFonts w:ascii="Arial Narrow" w:eastAsia="Times New Roman" w:hAnsi="Arial Narrow" w:cs="Arial"/>
                <w:sz w:val="20"/>
                <w:szCs w:val="20"/>
              </w:rPr>
              <w:t>1</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bCs/>
                <w:sz w:val="20"/>
                <w:szCs w:val="20"/>
              </w:rPr>
            </w:pPr>
            <w:r w:rsidRPr="00401D22">
              <w:rPr>
                <w:rFonts w:ascii="Arial Narrow" w:eastAsia="Times New Roman" w:hAnsi="Arial Narrow" w:cs="Arial"/>
                <w:bCs/>
                <w:sz w:val="20"/>
                <w:szCs w:val="20"/>
              </w:rPr>
              <w:t>8</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16"/>
                <w:szCs w:val="16"/>
              </w:rPr>
            </w:pPr>
          </w:p>
        </w:tc>
        <w:tc>
          <w:tcPr>
            <w:tcW w:w="1920" w:type="dxa"/>
            <w:tcBorders>
              <w:top w:val="nil"/>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color w:val="FF0000"/>
                <w:sz w:val="16"/>
                <w:szCs w:val="16"/>
              </w:rPr>
            </w:pPr>
          </w:p>
        </w:tc>
      </w:tr>
      <w:tr w:rsidR="008E76A3" w:rsidRPr="00401D22"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b/>
                <w:bCs/>
                <w:sz w:val="20"/>
                <w:szCs w:val="20"/>
              </w:rPr>
            </w:pPr>
            <w:r w:rsidRPr="008D3A33">
              <w:rPr>
                <w:rFonts w:ascii="Arial Narrow" w:eastAsia="Times New Roman" w:hAnsi="Arial Narrow" w:cs="Arial"/>
                <w:bCs/>
                <w:sz w:val="20"/>
                <w:szCs w:val="20"/>
              </w:rPr>
              <w:t>Diverse rom/gang/trapp/heis</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20"/>
                <w:szCs w:val="20"/>
              </w:rPr>
            </w:pP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bCs/>
                <w:sz w:val="20"/>
                <w:szCs w:val="20"/>
              </w:rPr>
            </w:pPr>
            <w:r w:rsidRPr="00401D22">
              <w:rPr>
                <w:rFonts w:ascii="Arial Narrow" w:eastAsia="Times New Roman" w:hAnsi="Arial Narrow" w:cs="Arial"/>
                <w:bCs/>
                <w:sz w:val="20"/>
                <w:szCs w:val="20"/>
              </w:rPr>
              <w:t>170</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16"/>
                <w:szCs w:val="16"/>
              </w:rPr>
            </w:pPr>
          </w:p>
        </w:tc>
        <w:tc>
          <w:tcPr>
            <w:tcW w:w="1920" w:type="dxa"/>
            <w:tcBorders>
              <w:top w:val="nil"/>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color w:val="FF0000"/>
                <w:sz w:val="16"/>
                <w:szCs w:val="16"/>
              </w:rPr>
            </w:pPr>
          </w:p>
        </w:tc>
      </w:tr>
      <w:tr w:rsidR="008E76A3" w:rsidRPr="00401D22"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bCs/>
                <w:sz w:val="20"/>
                <w:szCs w:val="20"/>
              </w:rPr>
            </w:pPr>
            <w:proofErr w:type="spellStart"/>
            <w:r w:rsidRPr="008D3A33">
              <w:rPr>
                <w:rFonts w:ascii="Arial Narrow" w:eastAsia="Times New Roman" w:hAnsi="Arial Narrow" w:cs="Arial"/>
                <w:bCs/>
                <w:sz w:val="20"/>
                <w:szCs w:val="20"/>
              </w:rPr>
              <w:t>Felleskjøl</w:t>
            </w:r>
            <w:proofErr w:type="spellEnd"/>
            <w:r w:rsidRPr="008D3A33">
              <w:rPr>
                <w:rFonts w:ascii="Arial Narrow" w:eastAsia="Times New Roman" w:hAnsi="Arial Narrow" w:cs="Arial"/>
                <w:bCs/>
                <w:sz w:val="20"/>
                <w:szCs w:val="20"/>
              </w:rPr>
              <w:t>/matlager</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bCs/>
                <w:sz w:val="20"/>
                <w:szCs w:val="20"/>
              </w:rPr>
            </w:pPr>
            <w:r w:rsidRPr="00401D22">
              <w:rPr>
                <w:rFonts w:ascii="Arial Narrow" w:eastAsia="Times New Roman" w:hAnsi="Arial Narrow" w:cs="Arial"/>
                <w:bCs/>
                <w:sz w:val="20"/>
                <w:szCs w:val="20"/>
              </w:rPr>
              <w:t>25</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16"/>
                <w:szCs w:val="16"/>
              </w:rPr>
            </w:pPr>
          </w:p>
        </w:tc>
        <w:tc>
          <w:tcPr>
            <w:tcW w:w="1920" w:type="dxa"/>
            <w:tcBorders>
              <w:top w:val="nil"/>
              <w:left w:val="nil"/>
              <w:bottom w:val="single" w:sz="4" w:space="0" w:color="auto"/>
              <w:right w:val="single" w:sz="4" w:space="0" w:color="auto"/>
            </w:tcBorders>
          </w:tcPr>
          <w:p w:rsidR="008E76A3" w:rsidRPr="008E76A3" w:rsidRDefault="008E76A3" w:rsidP="007B6783">
            <w:pPr>
              <w:spacing w:after="0" w:line="240" w:lineRule="auto"/>
              <w:rPr>
                <w:rFonts w:ascii="Arial Narrow" w:eastAsia="Times New Roman" w:hAnsi="Arial Narrow" w:cs="Arial"/>
                <w:color w:val="FF0000"/>
                <w:sz w:val="16"/>
                <w:szCs w:val="16"/>
              </w:rPr>
            </w:pPr>
          </w:p>
        </w:tc>
      </w:tr>
      <w:tr w:rsidR="008E76A3" w:rsidRPr="00401D22" w:rsidTr="008E76A3">
        <w:trPr>
          <w:trHeight w:val="345"/>
        </w:trPr>
        <w:tc>
          <w:tcPr>
            <w:tcW w:w="2560" w:type="dxa"/>
            <w:tcBorders>
              <w:top w:val="nil"/>
              <w:left w:val="single" w:sz="8" w:space="0" w:color="auto"/>
              <w:bottom w:val="single" w:sz="8" w:space="0" w:color="auto"/>
              <w:right w:val="nil"/>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b/>
                <w:bCs/>
              </w:rPr>
            </w:pPr>
            <w:r w:rsidRPr="008D3A33">
              <w:rPr>
                <w:rFonts w:ascii="Arial Narrow" w:eastAsia="Times New Roman" w:hAnsi="Arial Narrow" w:cs="Arial"/>
                <w:b/>
                <w:bCs/>
              </w:rPr>
              <w:lastRenderedPageBreak/>
              <w:t>NETTOAREAL TOTALT</w:t>
            </w:r>
          </w:p>
        </w:tc>
        <w:tc>
          <w:tcPr>
            <w:tcW w:w="520" w:type="dxa"/>
            <w:tcBorders>
              <w:top w:val="nil"/>
              <w:left w:val="nil"/>
              <w:bottom w:val="single" w:sz="8" w:space="0" w:color="auto"/>
              <w:right w:val="nil"/>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rPr>
            </w:pPr>
            <w:r w:rsidRPr="008D3A33">
              <w:rPr>
                <w:rFonts w:ascii="Arial Narrow" w:eastAsia="Times New Roman" w:hAnsi="Arial Narrow" w:cs="Arial"/>
              </w:rPr>
              <w:t> </w:t>
            </w:r>
          </w:p>
        </w:tc>
        <w:tc>
          <w:tcPr>
            <w:tcW w:w="700" w:type="dxa"/>
            <w:tcBorders>
              <w:top w:val="nil"/>
              <w:left w:val="single" w:sz="8" w:space="0" w:color="auto"/>
              <w:bottom w:val="single" w:sz="8" w:space="0" w:color="auto"/>
              <w:right w:val="single" w:sz="8" w:space="0" w:color="auto"/>
            </w:tcBorders>
            <w:shd w:val="clear" w:color="000000" w:fill="DBEEF3"/>
            <w:noWrap/>
            <w:vAlign w:val="bottom"/>
            <w:hideMark/>
          </w:tcPr>
          <w:p w:rsidR="008E76A3" w:rsidRPr="008D3A33" w:rsidRDefault="008E76A3" w:rsidP="007B6783">
            <w:pPr>
              <w:spacing w:after="0" w:line="240" w:lineRule="auto"/>
              <w:jc w:val="center"/>
              <w:rPr>
                <w:rFonts w:ascii="Arial Narrow" w:eastAsia="Times New Roman" w:hAnsi="Arial Narrow" w:cs="Arial"/>
                <w:b/>
                <w:bCs/>
              </w:rPr>
            </w:pPr>
            <w:r w:rsidRPr="00401D22">
              <w:rPr>
                <w:rFonts w:ascii="Arial Narrow" w:eastAsia="Times New Roman" w:hAnsi="Arial Narrow" w:cs="Arial"/>
                <w:b/>
                <w:bCs/>
              </w:rPr>
              <w:t>1750</w:t>
            </w:r>
          </w:p>
        </w:tc>
        <w:tc>
          <w:tcPr>
            <w:tcW w:w="1920" w:type="dxa"/>
            <w:tcBorders>
              <w:top w:val="nil"/>
              <w:left w:val="nil"/>
              <w:bottom w:val="single" w:sz="8" w:space="0" w:color="auto"/>
              <w:right w:val="single" w:sz="8" w:space="0" w:color="auto"/>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16"/>
                <w:szCs w:val="16"/>
              </w:rPr>
            </w:pPr>
            <w:r w:rsidRPr="008D3A33">
              <w:rPr>
                <w:rFonts w:ascii="Arial Narrow" w:eastAsia="Times New Roman" w:hAnsi="Arial Narrow" w:cs="Arial"/>
                <w:sz w:val="16"/>
                <w:szCs w:val="16"/>
              </w:rPr>
              <w:t> </w:t>
            </w:r>
          </w:p>
        </w:tc>
        <w:tc>
          <w:tcPr>
            <w:tcW w:w="1920" w:type="dxa"/>
            <w:tcBorders>
              <w:top w:val="nil"/>
              <w:left w:val="nil"/>
              <w:bottom w:val="single" w:sz="8" w:space="0" w:color="auto"/>
              <w:right w:val="single" w:sz="8" w:space="0" w:color="auto"/>
            </w:tcBorders>
          </w:tcPr>
          <w:p w:rsidR="008E76A3" w:rsidRPr="008D3A33" w:rsidRDefault="008E76A3" w:rsidP="007B6783">
            <w:pPr>
              <w:spacing w:after="0" w:line="240" w:lineRule="auto"/>
              <w:rPr>
                <w:rFonts w:ascii="Arial Narrow" w:eastAsia="Times New Roman" w:hAnsi="Arial Narrow" w:cs="Arial"/>
                <w:sz w:val="16"/>
                <w:szCs w:val="16"/>
              </w:rPr>
            </w:pPr>
          </w:p>
        </w:tc>
      </w:tr>
      <w:tr w:rsidR="008E76A3" w:rsidRPr="00401D22" w:rsidTr="008E76A3">
        <w:trPr>
          <w:trHeight w:val="270"/>
        </w:trPr>
        <w:tc>
          <w:tcPr>
            <w:tcW w:w="2560" w:type="dxa"/>
            <w:tcBorders>
              <w:top w:val="nil"/>
              <w:left w:val="nil"/>
              <w:bottom w:val="single" w:sz="4" w:space="0" w:color="auto"/>
              <w:right w:val="nil"/>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b/>
                <w:bCs/>
                <w:sz w:val="24"/>
                <w:szCs w:val="24"/>
              </w:rPr>
            </w:pPr>
          </w:p>
        </w:tc>
        <w:tc>
          <w:tcPr>
            <w:tcW w:w="520" w:type="dxa"/>
            <w:tcBorders>
              <w:top w:val="nil"/>
              <w:left w:val="nil"/>
              <w:bottom w:val="single" w:sz="4" w:space="0" w:color="auto"/>
              <w:right w:val="nil"/>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sz w:val="20"/>
                <w:szCs w:val="20"/>
              </w:rPr>
            </w:pPr>
          </w:p>
        </w:tc>
        <w:tc>
          <w:tcPr>
            <w:tcW w:w="700" w:type="dxa"/>
            <w:tcBorders>
              <w:top w:val="nil"/>
              <w:left w:val="nil"/>
              <w:bottom w:val="single" w:sz="4" w:space="0" w:color="auto"/>
              <w:right w:val="nil"/>
            </w:tcBorders>
            <w:shd w:val="clear" w:color="auto" w:fill="auto"/>
            <w:noWrap/>
            <w:vAlign w:val="bottom"/>
            <w:hideMark/>
          </w:tcPr>
          <w:p w:rsidR="008E76A3" w:rsidRPr="008D3A33" w:rsidRDefault="008E76A3" w:rsidP="007B6783">
            <w:pPr>
              <w:spacing w:after="0" w:line="240" w:lineRule="auto"/>
              <w:jc w:val="center"/>
              <w:rPr>
                <w:rFonts w:ascii="Arial Narrow" w:eastAsia="Times New Roman" w:hAnsi="Arial Narrow" w:cs="Arial"/>
                <w:b/>
                <w:bCs/>
                <w:sz w:val="24"/>
                <w:szCs w:val="24"/>
              </w:rPr>
            </w:pPr>
          </w:p>
        </w:tc>
        <w:tc>
          <w:tcPr>
            <w:tcW w:w="1920" w:type="dxa"/>
            <w:tcBorders>
              <w:top w:val="nil"/>
              <w:left w:val="nil"/>
              <w:bottom w:val="single" w:sz="4" w:space="0" w:color="auto"/>
              <w:right w:val="nil"/>
            </w:tcBorders>
            <w:shd w:val="clear" w:color="auto" w:fill="auto"/>
            <w:noWrap/>
            <w:vAlign w:val="bottom"/>
            <w:hideMark/>
          </w:tcPr>
          <w:p w:rsidR="008E76A3" w:rsidRPr="008D3A33" w:rsidRDefault="008E76A3" w:rsidP="007B6783">
            <w:pPr>
              <w:spacing w:after="0" w:line="240" w:lineRule="auto"/>
              <w:rPr>
                <w:rFonts w:ascii="Arial Narrow" w:eastAsia="Times New Roman" w:hAnsi="Arial Narrow" w:cs="Arial"/>
                <w:sz w:val="16"/>
                <w:szCs w:val="16"/>
              </w:rPr>
            </w:pPr>
          </w:p>
        </w:tc>
        <w:tc>
          <w:tcPr>
            <w:tcW w:w="1920" w:type="dxa"/>
            <w:tcBorders>
              <w:top w:val="nil"/>
              <w:left w:val="nil"/>
              <w:bottom w:val="single" w:sz="4" w:space="0" w:color="auto"/>
              <w:right w:val="nil"/>
            </w:tcBorders>
          </w:tcPr>
          <w:p w:rsidR="008E76A3" w:rsidRPr="008D3A33" w:rsidRDefault="008E76A3" w:rsidP="007B6783">
            <w:pPr>
              <w:spacing w:after="0" w:line="240" w:lineRule="auto"/>
              <w:rPr>
                <w:rFonts w:ascii="Arial Narrow" w:eastAsia="Times New Roman" w:hAnsi="Arial Narrow" w:cs="Arial"/>
                <w:sz w:val="16"/>
                <w:szCs w:val="16"/>
              </w:rPr>
            </w:pPr>
          </w:p>
        </w:tc>
      </w:tr>
    </w:tbl>
    <w:p w:rsidR="00327052" w:rsidRDefault="00327052" w:rsidP="00327052"/>
    <w:p w:rsidR="00327052" w:rsidRDefault="00327052" w:rsidP="00327052">
      <w:proofErr w:type="spellStart"/>
      <w:r>
        <w:t>Kleivane</w:t>
      </w:r>
      <w:proofErr w:type="spellEnd"/>
      <w:r>
        <w:t xml:space="preserve"> 10 avdelinger</w:t>
      </w:r>
    </w:p>
    <w:tbl>
      <w:tblPr>
        <w:tblW w:w="7620" w:type="dxa"/>
        <w:tblInd w:w="60" w:type="dxa"/>
        <w:tblCellMar>
          <w:left w:w="70" w:type="dxa"/>
          <w:right w:w="70" w:type="dxa"/>
        </w:tblCellMar>
        <w:tblLook w:val="04A0" w:firstRow="1" w:lastRow="0" w:firstColumn="1" w:lastColumn="0" w:noHBand="0" w:noVBand="1"/>
      </w:tblPr>
      <w:tblGrid>
        <w:gridCol w:w="2560"/>
        <w:gridCol w:w="520"/>
        <w:gridCol w:w="700"/>
        <w:gridCol w:w="1920"/>
        <w:gridCol w:w="1920"/>
      </w:tblGrid>
      <w:tr w:rsidR="008E76A3" w:rsidRPr="00900B51" w:rsidTr="008E76A3">
        <w:trPr>
          <w:trHeight w:val="315"/>
        </w:trPr>
        <w:tc>
          <w:tcPr>
            <w:tcW w:w="2560" w:type="dxa"/>
            <w:tcBorders>
              <w:top w:val="single" w:sz="8" w:space="0" w:color="auto"/>
              <w:left w:val="single" w:sz="8" w:space="0" w:color="auto"/>
              <w:bottom w:val="nil"/>
              <w:right w:val="nil"/>
            </w:tcBorders>
            <w:shd w:val="clear" w:color="auto" w:fill="auto"/>
            <w:noWrap/>
            <w:vAlign w:val="bottom"/>
            <w:hideMark/>
          </w:tcPr>
          <w:p w:rsidR="008E76A3" w:rsidRPr="00900B51" w:rsidRDefault="008E76A3" w:rsidP="007B6783">
            <w:pPr>
              <w:rPr>
                <w:rFonts w:ascii="Arial Narrow" w:hAnsi="Arial Narrow" w:cs="Arial"/>
                <w:b/>
                <w:bCs/>
              </w:rPr>
            </w:pPr>
            <w:r>
              <w:rPr>
                <w:rFonts w:ascii="Arial Narrow" w:hAnsi="Arial Narrow" w:cs="Arial"/>
                <w:b/>
                <w:bCs/>
              </w:rPr>
              <w:t>Barnas områder</w:t>
            </w:r>
          </w:p>
        </w:tc>
        <w:tc>
          <w:tcPr>
            <w:tcW w:w="520" w:type="dxa"/>
            <w:tcBorders>
              <w:top w:val="single" w:sz="8" w:space="0" w:color="auto"/>
              <w:left w:val="single" w:sz="8" w:space="0" w:color="auto"/>
              <w:bottom w:val="nil"/>
              <w:right w:val="single" w:sz="4" w:space="0" w:color="auto"/>
            </w:tcBorders>
            <w:shd w:val="clear" w:color="auto" w:fill="auto"/>
            <w:noWrap/>
            <w:vAlign w:val="bottom"/>
            <w:hideMark/>
          </w:tcPr>
          <w:p w:rsidR="008E76A3" w:rsidRPr="00900B51" w:rsidRDefault="008E76A3" w:rsidP="007B6783">
            <w:pPr>
              <w:rPr>
                <w:rFonts w:ascii="Arial Narrow" w:hAnsi="Arial Narrow" w:cs="Arial"/>
                <w:b/>
                <w:bCs/>
                <w:sz w:val="20"/>
                <w:szCs w:val="20"/>
              </w:rPr>
            </w:pPr>
            <w:r w:rsidRPr="00900B51">
              <w:rPr>
                <w:rFonts w:ascii="Arial Narrow" w:hAnsi="Arial Narrow" w:cs="Arial"/>
                <w:b/>
                <w:bCs/>
                <w:sz w:val="20"/>
                <w:szCs w:val="20"/>
              </w:rPr>
              <w:t xml:space="preserve">Ant. </w:t>
            </w:r>
          </w:p>
        </w:tc>
        <w:tc>
          <w:tcPr>
            <w:tcW w:w="700" w:type="dxa"/>
            <w:tcBorders>
              <w:top w:val="single" w:sz="8" w:space="0" w:color="auto"/>
              <w:left w:val="single" w:sz="8" w:space="0" w:color="auto"/>
              <w:bottom w:val="nil"/>
              <w:right w:val="single" w:sz="8" w:space="0" w:color="auto"/>
            </w:tcBorders>
            <w:shd w:val="clear" w:color="000000" w:fill="DBEEF3"/>
            <w:noWrap/>
            <w:vAlign w:val="bottom"/>
            <w:hideMark/>
          </w:tcPr>
          <w:p w:rsidR="008E76A3" w:rsidRPr="00900B51" w:rsidRDefault="008E76A3" w:rsidP="007B6783">
            <w:pPr>
              <w:rPr>
                <w:rFonts w:ascii="Arial Narrow" w:hAnsi="Arial Narrow" w:cs="Arial"/>
                <w:b/>
                <w:bCs/>
                <w:sz w:val="20"/>
                <w:szCs w:val="20"/>
              </w:rPr>
            </w:pPr>
            <w:r w:rsidRPr="00900B51">
              <w:rPr>
                <w:rFonts w:ascii="Arial Narrow" w:hAnsi="Arial Narrow" w:cs="Arial"/>
                <w:b/>
                <w:bCs/>
                <w:sz w:val="20"/>
                <w:szCs w:val="20"/>
              </w:rPr>
              <w:t>Tot</w:t>
            </w:r>
            <w:r>
              <w:rPr>
                <w:rFonts w:ascii="Arial Narrow" w:hAnsi="Arial Narrow" w:cs="Arial"/>
                <w:b/>
                <w:bCs/>
                <w:sz w:val="20"/>
                <w:szCs w:val="20"/>
              </w:rPr>
              <w:t>alt</w:t>
            </w:r>
          </w:p>
        </w:tc>
        <w:tc>
          <w:tcPr>
            <w:tcW w:w="1920" w:type="dxa"/>
            <w:tcBorders>
              <w:top w:val="single" w:sz="8" w:space="0" w:color="auto"/>
              <w:left w:val="nil"/>
              <w:bottom w:val="nil"/>
              <w:right w:val="single" w:sz="8" w:space="0" w:color="auto"/>
            </w:tcBorders>
            <w:shd w:val="clear" w:color="auto" w:fill="auto"/>
            <w:noWrap/>
            <w:vAlign w:val="bottom"/>
            <w:hideMark/>
          </w:tcPr>
          <w:p w:rsidR="008E76A3" w:rsidRPr="00900B51" w:rsidRDefault="008E76A3" w:rsidP="007B6783">
            <w:pPr>
              <w:rPr>
                <w:rFonts w:ascii="Arial Narrow" w:hAnsi="Arial Narrow" w:cs="Arial"/>
                <w:b/>
                <w:bCs/>
                <w:sz w:val="20"/>
                <w:szCs w:val="20"/>
              </w:rPr>
            </w:pPr>
            <w:r w:rsidRPr="00900B51">
              <w:rPr>
                <w:rFonts w:ascii="Arial Narrow" w:hAnsi="Arial Narrow" w:cs="Arial"/>
                <w:b/>
                <w:bCs/>
                <w:sz w:val="20"/>
                <w:szCs w:val="20"/>
              </w:rPr>
              <w:t>Merknad</w:t>
            </w:r>
          </w:p>
        </w:tc>
        <w:tc>
          <w:tcPr>
            <w:tcW w:w="1920" w:type="dxa"/>
            <w:tcBorders>
              <w:top w:val="single" w:sz="8" w:space="0" w:color="auto"/>
              <w:left w:val="nil"/>
              <w:bottom w:val="nil"/>
              <w:right w:val="single" w:sz="8" w:space="0" w:color="auto"/>
            </w:tcBorders>
          </w:tcPr>
          <w:p w:rsidR="008E76A3" w:rsidRPr="00900B51" w:rsidRDefault="008E76A3" w:rsidP="007B6783">
            <w:pPr>
              <w:rPr>
                <w:rFonts w:ascii="Arial Narrow" w:hAnsi="Arial Narrow" w:cs="Arial"/>
                <w:b/>
                <w:bCs/>
                <w:sz w:val="20"/>
                <w:szCs w:val="20"/>
              </w:rPr>
            </w:pPr>
            <w:r w:rsidRPr="008E76A3">
              <w:rPr>
                <w:rFonts w:ascii="Arial Narrow" w:eastAsia="Times New Roman" w:hAnsi="Arial Narrow" w:cs="Arial"/>
                <w:b/>
                <w:bCs/>
                <w:color w:val="FF0000"/>
                <w:sz w:val="20"/>
                <w:szCs w:val="20"/>
              </w:rPr>
              <w:t>Endringer</w:t>
            </w:r>
          </w:p>
        </w:tc>
      </w:tr>
      <w:tr w:rsidR="008E76A3" w:rsidRPr="00900B51" w:rsidTr="008E76A3">
        <w:trPr>
          <w:trHeight w:val="27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20"/>
                <w:szCs w:val="20"/>
              </w:rPr>
            </w:pPr>
            <w:r>
              <w:rPr>
                <w:rFonts w:ascii="Arial Narrow" w:hAnsi="Arial Narrow" w:cs="Arial"/>
                <w:sz w:val="20"/>
                <w:szCs w:val="20"/>
              </w:rPr>
              <w:t xml:space="preserve">Hjemmebase/avdeling lekeareal </w:t>
            </w:r>
            <w:proofErr w:type="spellStart"/>
            <w:r>
              <w:rPr>
                <w:rFonts w:ascii="Arial Narrow" w:hAnsi="Arial Narrow" w:cs="Arial"/>
                <w:sz w:val="20"/>
                <w:szCs w:val="20"/>
              </w:rPr>
              <w:t>inkl</w:t>
            </w:r>
            <w:proofErr w:type="spellEnd"/>
            <w:r>
              <w:rPr>
                <w:rFonts w:ascii="Arial Narrow" w:hAnsi="Arial Narrow" w:cs="Arial"/>
                <w:sz w:val="20"/>
                <w:szCs w:val="20"/>
              </w:rPr>
              <w:t xml:space="preserve"> fellesrom</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E76A3" w:rsidRPr="00900B51" w:rsidRDefault="008E76A3" w:rsidP="007B6783">
            <w:pPr>
              <w:jc w:val="center"/>
              <w:rPr>
                <w:rFonts w:ascii="Arial Narrow" w:hAnsi="Arial Narrow" w:cs="Arial"/>
                <w:sz w:val="20"/>
                <w:szCs w:val="20"/>
              </w:rPr>
            </w:pPr>
            <w:r>
              <w:rPr>
                <w:rFonts w:ascii="Arial Narrow" w:hAnsi="Arial Narrow" w:cs="Arial"/>
                <w:sz w:val="20"/>
                <w:szCs w:val="20"/>
              </w:rPr>
              <w:t>10</w:t>
            </w:r>
          </w:p>
        </w:tc>
        <w:tc>
          <w:tcPr>
            <w:tcW w:w="700" w:type="dxa"/>
            <w:tcBorders>
              <w:top w:val="single" w:sz="4" w:space="0" w:color="auto"/>
              <w:left w:val="single" w:sz="8" w:space="0" w:color="auto"/>
              <w:bottom w:val="single" w:sz="4" w:space="0" w:color="auto"/>
              <w:right w:val="single" w:sz="8" w:space="0" w:color="auto"/>
            </w:tcBorders>
            <w:shd w:val="clear" w:color="000000" w:fill="DBEEF3"/>
            <w:noWrap/>
            <w:vAlign w:val="bottom"/>
            <w:hideMark/>
          </w:tcPr>
          <w:p w:rsidR="008E76A3" w:rsidRPr="00900B51" w:rsidRDefault="008E76A3" w:rsidP="007B6783">
            <w:pPr>
              <w:jc w:val="center"/>
              <w:rPr>
                <w:rFonts w:ascii="Arial Narrow" w:hAnsi="Arial Narrow" w:cs="Arial"/>
                <w:sz w:val="20"/>
                <w:szCs w:val="20"/>
              </w:rPr>
            </w:pPr>
            <w:r>
              <w:rPr>
                <w:rFonts w:ascii="Arial Narrow" w:hAnsi="Arial Narrow" w:cs="Arial"/>
                <w:sz w:val="20"/>
                <w:szCs w:val="20"/>
              </w:rPr>
              <w:t>777</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16"/>
                <w:szCs w:val="16"/>
              </w:rPr>
            </w:pPr>
            <w:r w:rsidRPr="00900B51">
              <w:rPr>
                <w:rFonts w:ascii="Arial Narrow" w:hAnsi="Arial Narrow" w:cs="Arial"/>
                <w:sz w:val="16"/>
                <w:szCs w:val="16"/>
              </w:rPr>
              <w:t> </w:t>
            </w:r>
          </w:p>
        </w:tc>
        <w:tc>
          <w:tcPr>
            <w:tcW w:w="1920" w:type="dxa"/>
            <w:tcBorders>
              <w:top w:val="single" w:sz="4" w:space="0" w:color="auto"/>
              <w:left w:val="nil"/>
              <w:bottom w:val="single" w:sz="4" w:space="0" w:color="auto"/>
              <w:right w:val="single" w:sz="4" w:space="0" w:color="auto"/>
            </w:tcBorders>
          </w:tcPr>
          <w:p w:rsidR="008E76A3" w:rsidRPr="00900B51" w:rsidRDefault="008E76A3" w:rsidP="007B6783">
            <w:pPr>
              <w:rPr>
                <w:rFonts w:ascii="Arial Narrow" w:hAnsi="Arial Narrow" w:cs="Arial"/>
                <w:sz w:val="16"/>
                <w:szCs w:val="16"/>
              </w:rPr>
            </w:pPr>
            <w:r w:rsidRPr="008E76A3">
              <w:rPr>
                <w:rFonts w:ascii="Arial Narrow" w:eastAsia="Times New Roman" w:hAnsi="Arial Narrow" w:cs="Arial"/>
                <w:color w:val="FF0000"/>
                <w:sz w:val="16"/>
                <w:szCs w:val="16"/>
              </w:rPr>
              <w:t>Reduseres fra 5,5 til 5,3 for småbarn</w:t>
            </w: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Default="008E76A3" w:rsidP="007B6783">
            <w:pPr>
              <w:rPr>
                <w:rFonts w:ascii="Arial Narrow" w:hAnsi="Arial Narrow" w:cs="Arial"/>
                <w:sz w:val="20"/>
                <w:szCs w:val="20"/>
              </w:rPr>
            </w:pPr>
            <w:proofErr w:type="gramStart"/>
            <w:r>
              <w:rPr>
                <w:rFonts w:ascii="Arial Narrow" w:hAnsi="Arial Narrow" w:cs="Arial"/>
                <w:sz w:val="20"/>
                <w:szCs w:val="20"/>
              </w:rPr>
              <w:t>”Storkjøkken</w:t>
            </w:r>
            <w:proofErr w:type="gramEnd"/>
            <w:r>
              <w:rPr>
                <w:rFonts w:ascii="Arial Narrow" w:hAnsi="Arial Narrow" w:cs="Arial"/>
                <w:sz w:val="20"/>
                <w:szCs w:val="20"/>
              </w:rPr>
              <w:t>” i fellesrommet</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jc w:val="center"/>
              <w:rPr>
                <w:rFonts w:ascii="Arial Narrow" w:hAnsi="Arial Narrow" w:cs="Arial"/>
                <w:sz w:val="20"/>
                <w:szCs w:val="20"/>
              </w:rPr>
            </w:pPr>
            <w:r>
              <w:rPr>
                <w:rFonts w:ascii="Arial Narrow" w:hAnsi="Arial Narrow" w:cs="Arial"/>
                <w:sz w:val="20"/>
                <w:szCs w:val="20"/>
              </w:rPr>
              <w:t>3</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900B51" w:rsidRDefault="008E76A3" w:rsidP="007B6783">
            <w:pPr>
              <w:jc w:val="center"/>
              <w:rPr>
                <w:rFonts w:ascii="Arial Narrow" w:hAnsi="Arial Narrow" w:cs="Arial"/>
                <w:sz w:val="20"/>
                <w:szCs w:val="20"/>
              </w:rPr>
            </w:pPr>
            <w:r>
              <w:rPr>
                <w:rFonts w:ascii="Arial Narrow" w:hAnsi="Arial Narrow" w:cs="Arial"/>
                <w:sz w:val="20"/>
                <w:szCs w:val="20"/>
              </w:rPr>
              <w:t>45</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16"/>
                <w:szCs w:val="16"/>
              </w:rPr>
            </w:pPr>
          </w:p>
        </w:tc>
        <w:tc>
          <w:tcPr>
            <w:tcW w:w="1920" w:type="dxa"/>
            <w:tcBorders>
              <w:top w:val="nil"/>
              <w:left w:val="nil"/>
              <w:bottom w:val="single" w:sz="4" w:space="0" w:color="auto"/>
              <w:right w:val="single" w:sz="4" w:space="0" w:color="auto"/>
            </w:tcBorders>
          </w:tcPr>
          <w:p w:rsidR="008E76A3" w:rsidRPr="00900B51" w:rsidRDefault="008E76A3" w:rsidP="007B6783">
            <w:pPr>
              <w:rPr>
                <w:rFonts w:ascii="Arial Narrow" w:hAnsi="Arial Narrow" w:cs="Arial"/>
                <w:sz w:val="16"/>
                <w:szCs w:val="16"/>
              </w:rPr>
            </w:pP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20"/>
                <w:szCs w:val="20"/>
              </w:rPr>
            </w:pPr>
            <w:r>
              <w:rPr>
                <w:rFonts w:ascii="Arial Narrow" w:hAnsi="Arial Narrow" w:cs="Arial"/>
                <w:sz w:val="20"/>
                <w:szCs w:val="20"/>
              </w:rPr>
              <w:t>Minikjøkken</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jc w:val="center"/>
              <w:rPr>
                <w:rFonts w:ascii="Arial Narrow" w:hAnsi="Arial Narrow" w:cs="Arial"/>
                <w:sz w:val="20"/>
                <w:szCs w:val="20"/>
              </w:rPr>
            </w:pPr>
            <w:r>
              <w:rPr>
                <w:rFonts w:ascii="Arial Narrow" w:hAnsi="Arial Narrow" w:cs="Arial"/>
                <w:sz w:val="20"/>
                <w:szCs w:val="20"/>
              </w:rPr>
              <w:t>4</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900B51" w:rsidRDefault="008E76A3" w:rsidP="007B6783">
            <w:pPr>
              <w:jc w:val="center"/>
              <w:rPr>
                <w:rFonts w:ascii="Arial Narrow" w:hAnsi="Arial Narrow" w:cs="Arial"/>
                <w:sz w:val="20"/>
                <w:szCs w:val="20"/>
              </w:rPr>
            </w:pPr>
            <w:r>
              <w:rPr>
                <w:rFonts w:ascii="Arial Narrow" w:hAnsi="Arial Narrow" w:cs="Arial"/>
                <w:sz w:val="20"/>
                <w:szCs w:val="20"/>
              </w:rPr>
              <w:t>8</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16"/>
                <w:szCs w:val="16"/>
              </w:rPr>
            </w:pPr>
            <w:r w:rsidRPr="00900B51">
              <w:rPr>
                <w:rFonts w:ascii="Arial Narrow" w:hAnsi="Arial Narrow" w:cs="Arial"/>
                <w:sz w:val="16"/>
                <w:szCs w:val="16"/>
              </w:rPr>
              <w:t> </w:t>
            </w:r>
          </w:p>
        </w:tc>
        <w:tc>
          <w:tcPr>
            <w:tcW w:w="1920" w:type="dxa"/>
            <w:tcBorders>
              <w:top w:val="nil"/>
              <w:left w:val="nil"/>
              <w:bottom w:val="single" w:sz="4" w:space="0" w:color="auto"/>
              <w:right w:val="single" w:sz="4" w:space="0" w:color="auto"/>
            </w:tcBorders>
          </w:tcPr>
          <w:p w:rsidR="008E76A3" w:rsidRPr="00900B51" w:rsidRDefault="008E76A3" w:rsidP="007B6783">
            <w:pPr>
              <w:rPr>
                <w:rFonts w:ascii="Arial Narrow" w:hAnsi="Arial Narrow" w:cs="Arial"/>
                <w:sz w:val="16"/>
                <w:szCs w:val="16"/>
              </w:rPr>
            </w:pP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20"/>
                <w:szCs w:val="20"/>
              </w:rPr>
            </w:pPr>
            <w:r>
              <w:rPr>
                <w:rFonts w:ascii="Arial Narrow" w:hAnsi="Arial Narrow" w:cs="Arial"/>
                <w:sz w:val="20"/>
                <w:szCs w:val="20"/>
              </w:rPr>
              <w:t xml:space="preserve">Stellerom/WC </w:t>
            </w:r>
            <w:proofErr w:type="spellStart"/>
            <w:r>
              <w:rPr>
                <w:rFonts w:ascii="Arial Narrow" w:hAnsi="Arial Narrow" w:cs="Arial"/>
                <w:sz w:val="20"/>
                <w:szCs w:val="20"/>
              </w:rPr>
              <w:t>inkl</w:t>
            </w:r>
            <w:proofErr w:type="spellEnd"/>
            <w:r>
              <w:rPr>
                <w:rFonts w:ascii="Arial Narrow" w:hAnsi="Arial Narrow" w:cs="Arial"/>
                <w:sz w:val="20"/>
                <w:szCs w:val="20"/>
              </w:rPr>
              <w:t xml:space="preserve"> voksentoalett i barnesonen</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jc w:val="center"/>
              <w:rPr>
                <w:rFonts w:ascii="Arial Narrow" w:hAnsi="Arial Narrow" w:cs="Arial"/>
                <w:sz w:val="20"/>
                <w:szCs w:val="20"/>
              </w:rPr>
            </w:pPr>
            <w:r>
              <w:rPr>
                <w:rFonts w:ascii="Arial Narrow" w:hAnsi="Arial Narrow" w:cs="Arial"/>
                <w:sz w:val="20"/>
                <w:szCs w:val="20"/>
              </w:rPr>
              <w:t>27</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900B51" w:rsidRDefault="008E76A3" w:rsidP="007B6783">
            <w:pPr>
              <w:jc w:val="center"/>
              <w:rPr>
                <w:rFonts w:ascii="Arial Narrow" w:hAnsi="Arial Narrow" w:cs="Arial"/>
                <w:sz w:val="20"/>
                <w:szCs w:val="20"/>
              </w:rPr>
            </w:pPr>
            <w:r>
              <w:rPr>
                <w:rFonts w:ascii="Arial Narrow" w:hAnsi="Arial Narrow" w:cs="Arial"/>
                <w:sz w:val="20"/>
                <w:szCs w:val="20"/>
              </w:rPr>
              <w:t>106</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16"/>
                <w:szCs w:val="16"/>
              </w:rPr>
            </w:pPr>
            <w:r>
              <w:rPr>
                <w:rFonts w:ascii="Arial Narrow" w:hAnsi="Arial Narrow" w:cs="Arial"/>
                <w:sz w:val="16"/>
                <w:szCs w:val="16"/>
              </w:rPr>
              <w:t>To avdelinger deler 1 stellerom. Voksentoalett kombineres med HC-toalett.</w:t>
            </w:r>
          </w:p>
        </w:tc>
        <w:tc>
          <w:tcPr>
            <w:tcW w:w="1920" w:type="dxa"/>
            <w:tcBorders>
              <w:top w:val="nil"/>
              <w:left w:val="nil"/>
              <w:bottom w:val="single" w:sz="4" w:space="0" w:color="auto"/>
              <w:right w:val="single" w:sz="4" w:space="0" w:color="auto"/>
            </w:tcBorders>
          </w:tcPr>
          <w:p w:rsidR="008E76A3" w:rsidRDefault="008E76A3" w:rsidP="007B6783">
            <w:pPr>
              <w:rPr>
                <w:rFonts w:ascii="Arial Narrow" w:hAnsi="Arial Narrow" w:cs="Arial"/>
                <w:sz w:val="16"/>
                <w:szCs w:val="16"/>
              </w:rPr>
            </w:pP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Default="008E76A3" w:rsidP="007B6783">
            <w:pPr>
              <w:rPr>
                <w:rFonts w:ascii="Arial Narrow" w:hAnsi="Arial Narrow" w:cs="Arial"/>
                <w:sz w:val="20"/>
                <w:szCs w:val="20"/>
              </w:rPr>
            </w:pPr>
            <w:r>
              <w:rPr>
                <w:rFonts w:ascii="Arial Narrow" w:hAnsi="Arial Narrow" w:cs="Arial"/>
                <w:sz w:val="20"/>
                <w:szCs w:val="20"/>
              </w:rPr>
              <w:t>Treningsrom/terapirom</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jc w:val="center"/>
              <w:rPr>
                <w:rFonts w:ascii="Arial Narrow" w:hAnsi="Arial Narrow" w:cs="Arial"/>
                <w:sz w:val="20"/>
                <w:szCs w:val="20"/>
              </w:rPr>
            </w:pPr>
            <w:r>
              <w:rPr>
                <w:rFonts w:ascii="Arial Narrow" w:hAnsi="Arial Narrow" w:cs="Arial"/>
                <w:sz w:val="20"/>
                <w:szCs w:val="20"/>
              </w:rPr>
              <w:t>3</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900B51" w:rsidRDefault="008E76A3" w:rsidP="007B6783">
            <w:pPr>
              <w:jc w:val="center"/>
              <w:rPr>
                <w:rFonts w:ascii="Arial Narrow" w:hAnsi="Arial Narrow" w:cs="Arial"/>
                <w:sz w:val="20"/>
                <w:szCs w:val="20"/>
              </w:rPr>
            </w:pPr>
            <w:r>
              <w:rPr>
                <w:rFonts w:ascii="Arial Narrow" w:hAnsi="Arial Narrow" w:cs="Arial"/>
                <w:sz w:val="20"/>
                <w:szCs w:val="20"/>
              </w:rPr>
              <w:t>24</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16"/>
                <w:szCs w:val="16"/>
              </w:rPr>
            </w:pPr>
          </w:p>
        </w:tc>
        <w:tc>
          <w:tcPr>
            <w:tcW w:w="1920" w:type="dxa"/>
            <w:tcBorders>
              <w:top w:val="nil"/>
              <w:left w:val="nil"/>
              <w:bottom w:val="single" w:sz="4" w:space="0" w:color="auto"/>
              <w:right w:val="single" w:sz="4" w:space="0" w:color="auto"/>
            </w:tcBorders>
          </w:tcPr>
          <w:p w:rsidR="008E76A3" w:rsidRPr="00900B51" w:rsidRDefault="008E76A3" w:rsidP="007B6783">
            <w:pPr>
              <w:rPr>
                <w:rFonts w:ascii="Arial Narrow" w:hAnsi="Arial Narrow" w:cs="Arial"/>
                <w:sz w:val="16"/>
                <w:szCs w:val="16"/>
              </w:rPr>
            </w:pP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Default="008E76A3" w:rsidP="007B6783">
            <w:pPr>
              <w:rPr>
                <w:rFonts w:ascii="Arial Narrow" w:hAnsi="Arial Narrow" w:cs="Arial"/>
                <w:sz w:val="20"/>
                <w:szCs w:val="20"/>
              </w:rPr>
            </w:pPr>
            <w:r>
              <w:rPr>
                <w:rFonts w:ascii="Arial Narrow" w:hAnsi="Arial Narrow" w:cs="Arial"/>
                <w:sz w:val="20"/>
                <w:szCs w:val="20"/>
              </w:rPr>
              <w:t>Tørkerom</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Default="008E76A3" w:rsidP="007B6783">
            <w:pPr>
              <w:jc w:val="center"/>
              <w:rPr>
                <w:rFonts w:ascii="Arial Narrow" w:hAnsi="Arial Narrow" w:cs="Arial"/>
                <w:sz w:val="20"/>
                <w:szCs w:val="20"/>
              </w:rPr>
            </w:pPr>
            <w:r>
              <w:rPr>
                <w:rFonts w:ascii="Arial Narrow" w:hAnsi="Arial Narrow" w:cs="Arial"/>
                <w:sz w:val="20"/>
                <w:szCs w:val="20"/>
              </w:rPr>
              <w:t>5</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Default="008E76A3" w:rsidP="007B6783">
            <w:pPr>
              <w:jc w:val="center"/>
              <w:rPr>
                <w:rFonts w:ascii="Arial Narrow" w:hAnsi="Arial Narrow" w:cs="Arial"/>
                <w:sz w:val="20"/>
                <w:szCs w:val="20"/>
              </w:rPr>
            </w:pPr>
            <w:r>
              <w:rPr>
                <w:rFonts w:ascii="Arial Narrow" w:hAnsi="Arial Narrow" w:cs="Arial"/>
                <w:sz w:val="20"/>
                <w:szCs w:val="20"/>
              </w:rPr>
              <w:t>26</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16"/>
                <w:szCs w:val="16"/>
              </w:rPr>
            </w:pPr>
          </w:p>
        </w:tc>
        <w:tc>
          <w:tcPr>
            <w:tcW w:w="1920" w:type="dxa"/>
            <w:tcBorders>
              <w:top w:val="nil"/>
              <w:left w:val="nil"/>
              <w:bottom w:val="single" w:sz="4" w:space="0" w:color="auto"/>
              <w:right w:val="single" w:sz="4" w:space="0" w:color="auto"/>
            </w:tcBorders>
          </w:tcPr>
          <w:p w:rsidR="008E76A3" w:rsidRPr="00900B51" w:rsidRDefault="008E76A3" w:rsidP="007B6783">
            <w:pPr>
              <w:rPr>
                <w:rFonts w:ascii="Arial Narrow" w:hAnsi="Arial Narrow" w:cs="Arial"/>
                <w:sz w:val="16"/>
                <w:szCs w:val="16"/>
              </w:rPr>
            </w:pP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150D79" w:rsidRDefault="008E76A3" w:rsidP="007B6783">
            <w:pPr>
              <w:rPr>
                <w:rFonts w:ascii="Arial Narrow" w:hAnsi="Arial Narrow" w:cs="Arial"/>
                <w:bCs/>
                <w:sz w:val="20"/>
                <w:szCs w:val="20"/>
              </w:rPr>
            </w:pPr>
            <w:r w:rsidRPr="00150D79">
              <w:rPr>
                <w:rFonts w:ascii="Arial Narrow" w:hAnsi="Arial Narrow" w:cs="Arial"/>
                <w:bCs/>
                <w:sz w:val="20"/>
                <w:szCs w:val="20"/>
              </w:rPr>
              <w:t>Lager lekemateriell</w:t>
            </w:r>
            <w:r>
              <w:rPr>
                <w:rFonts w:ascii="Arial Narrow" w:hAnsi="Arial Narrow" w:cs="Arial"/>
                <w:bCs/>
                <w:sz w:val="20"/>
                <w:szCs w:val="20"/>
              </w:rPr>
              <w:t>/turutstyr</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BC5D7D" w:rsidRDefault="008E76A3" w:rsidP="007B6783">
            <w:pPr>
              <w:jc w:val="center"/>
              <w:rPr>
                <w:rFonts w:ascii="Arial Narrow" w:hAnsi="Arial Narrow" w:cs="Arial"/>
                <w:bCs/>
                <w:sz w:val="20"/>
                <w:szCs w:val="20"/>
              </w:rPr>
            </w:pPr>
            <w:r>
              <w:rPr>
                <w:rFonts w:ascii="Arial Narrow" w:hAnsi="Arial Narrow" w:cs="Arial"/>
                <w:bCs/>
                <w:sz w:val="20"/>
                <w:szCs w:val="20"/>
              </w:rPr>
              <w:t>8</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BC5D7D" w:rsidRDefault="008E76A3" w:rsidP="007B6783">
            <w:pPr>
              <w:jc w:val="center"/>
              <w:rPr>
                <w:rFonts w:ascii="Arial Narrow" w:hAnsi="Arial Narrow" w:cs="Arial"/>
                <w:bCs/>
                <w:sz w:val="20"/>
                <w:szCs w:val="20"/>
              </w:rPr>
            </w:pPr>
            <w:r>
              <w:rPr>
                <w:rFonts w:ascii="Arial Narrow" w:hAnsi="Arial Narrow" w:cs="Arial"/>
                <w:bCs/>
                <w:sz w:val="20"/>
                <w:szCs w:val="20"/>
              </w:rPr>
              <w:t>43</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b/>
                <w:bCs/>
                <w:sz w:val="16"/>
                <w:szCs w:val="16"/>
              </w:rPr>
            </w:pPr>
          </w:p>
        </w:tc>
        <w:tc>
          <w:tcPr>
            <w:tcW w:w="1920" w:type="dxa"/>
            <w:tcBorders>
              <w:top w:val="nil"/>
              <w:left w:val="nil"/>
              <w:bottom w:val="single" w:sz="4" w:space="0" w:color="auto"/>
              <w:right w:val="single" w:sz="4" w:space="0" w:color="auto"/>
            </w:tcBorders>
          </w:tcPr>
          <w:p w:rsidR="008E76A3" w:rsidRPr="00900B51" w:rsidRDefault="008E76A3" w:rsidP="007B6783">
            <w:pPr>
              <w:rPr>
                <w:rFonts w:ascii="Arial Narrow" w:hAnsi="Arial Narrow" w:cs="Arial"/>
                <w:b/>
                <w:bCs/>
                <w:sz w:val="16"/>
                <w:szCs w:val="16"/>
              </w:rPr>
            </w:pP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150D79" w:rsidRDefault="008E76A3" w:rsidP="007B6783">
            <w:pPr>
              <w:rPr>
                <w:rFonts w:ascii="Arial Narrow" w:hAnsi="Arial Narrow" w:cs="Arial"/>
                <w:bCs/>
                <w:sz w:val="20"/>
                <w:szCs w:val="20"/>
              </w:rPr>
            </w:pPr>
            <w:proofErr w:type="spellStart"/>
            <w:r>
              <w:rPr>
                <w:rFonts w:ascii="Arial Narrow" w:hAnsi="Arial Narrow" w:cs="Arial"/>
                <w:bCs/>
                <w:sz w:val="20"/>
                <w:szCs w:val="20"/>
              </w:rPr>
              <w:t>Grov-og</w:t>
            </w:r>
            <w:proofErr w:type="spellEnd"/>
            <w:r>
              <w:rPr>
                <w:rFonts w:ascii="Arial Narrow" w:hAnsi="Arial Narrow" w:cs="Arial"/>
                <w:bCs/>
                <w:sz w:val="20"/>
                <w:szCs w:val="20"/>
              </w:rPr>
              <w:t xml:space="preserve"> fingarderobe</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BC5D7D" w:rsidRDefault="008E76A3" w:rsidP="007B6783">
            <w:pPr>
              <w:jc w:val="center"/>
              <w:rPr>
                <w:rFonts w:ascii="Arial Narrow" w:hAnsi="Arial Narrow" w:cs="Arial"/>
                <w:bCs/>
                <w:sz w:val="20"/>
                <w:szCs w:val="20"/>
              </w:rPr>
            </w:pPr>
            <w:r>
              <w:rPr>
                <w:rFonts w:ascii="Arial Narrow" w:hAnsi="Arial Narrow" w:cs="Arial"/>
                <w:bCs/>
                <w:sz w:val="20"/>
                <w:szCs w:val="20"/>
              </w:rPr>
              <w:t>5</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BC5D7D" w:rsidRDefault="008E76A3" w:rsidP="007B6783">
            <w:pPr>
              <w:jc w:val="center"/>
              <w:rPr>
                <w:rFonts w:ascii="Arial Narrow" w:hAnsi="Arial Narrow" w:cs="Arial"/>
                <w:bCs/>
                <w:sz w:val="20"/>
                <w:szCs w:val="20"/>
              </w:rPr>
            </w:pPr>
            <w:r>
              <w:rPr>
                <w:rFonts w:ascii="Arial Narrow" w:hAnsi="Arial Narrow" w:cs="Arial"/>
                <w:bCs/>
                <w:sz w:val="20"/>
                <w:szCs w:val="20"/>
              </w:rPr>
              <w:t>214</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b/>
                <w:bCs/>
                <w:sz w:val="16"/>
                <w:szCs w:val="16"/>
              </w:rPr>
            </w:pPr>
          </w:p>
        </w:tc>
        <w:tc>
          <w:tcPr>
            <w:tcW w:w="1920" w:type="dxa"/>
            <w:tcBorders>
              <w:top w:val="nil"/>
              <w:left w:val="nil"/>
              <w:bottom w:val="single" w:sz="4" w:space="0" w:color="auto"/>
              <w:right w:val="single" w:sz="4" w:space="0" w:color="auto"/>
            </w:tcBorders>
          </w:tcPr>
          <w:p w:rsidR="008E76A3" w:rsidRPr="00900B51" w:rsidRDefault="008E76A3" w:rsidP="007B6783">
            <w:pPr>
              <w:rPr>
                <w:rFonts w:ascii="Arial Narrow" w:hAnsi="Arial Narrow" w:cs="Arial"/>
                <w:b/>
                <w:bCs/>
                <w:sz w:val="16"/>
                <w:szCs w:val="16"/>
              </w:rPr>
            </w:pPr>
            <w:r w:rsidRPr="008E76A3">
              <w:rPr>
                <w:rFonts w:ascii="Arial Narrow" w:eastAsia="Times New Roman" w:hAnsi="Arial Narrow" w:cs="Arial"/>
                <w:bCs/>
                <w:color w:val="FF0000"/>
                <w:sz w:val="16"/>
                <w:szCs w:val="16"/>
              </w:rPr>
              <w:t>Areal til knagger for personal</w:t>
            </w: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BC5D7D" w:rsidRDefault="008E76A3" w:rsidP="007B6783">
            <w:pPr>
              <w:rPr>
                <w:rFonts w:ascii="Arial Narrow" w:hAnsi="Arial Narrow" w:cs="Arial"/>
                <w:bCs/>
                <w:sz w:val="20"/>
                <w:szCs w:val="20"/>
              </w:rPr>
            </w:pPr>
            <w:r>
              <w:rPr>
                <w:rFonts w:ascii="Arial Narrow" w:hAnsi="Arial Narrow" w:cs="Arial"/>
                <w:bCs/>
                <w:sz w:val="20"/>
                <w:szCs w:val="20"/>
              </w:rPr>
              <w:t>Korridor</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jc w:val="center"/>
              <w:rPr>
                <w:rFonts w:ascii="Arial Narrow" w:hAnsi="Arial Narrow" w:cs="Arial"/>
                <w:b/>
                <w:bCs/>
                <w:sz w:val="20"/>
                <w:szCs w:val="20"/>
              </w:rPr>
            </w:pP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6263FA" w:rsidRDefault="008E76A3" w:rsidP="007B6783">
            <w:pPr>
              <w:jc w:val="center"/>
              <w:rPr>
                <w:rFonts w:ascii="Arial Narrow" w:hAnsi="Arial Narrow" w:cs="Arial"/>
                <w:bCs/>
                <w:sz w:val="20"/>
                <w:szCs w:val="20"/>
              </w:rPr>
            </w:pPr>
            <w:r>
              <w:rPr>
                <w:rFonts w:ascii="Arial Narrow" w:hAnsi="Arial Narrow" w:cs="Arial"/>
                <w:bCs/>
                <w:sz w:val="20"/>
                <w:szCs w:val="20"/>
              </w:rPr>
              <w:t>37</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b/>
                <w:bCs/>
                <w:sz w:val="16"/>
                <w:szCs w:val="16"/>
              </w:rPr>
            </w:pPr>
          </w:p>
        </w:tc>
        <w:tc>
          <w:tcPr>
            <w:tcW w:w="1920" w:type="dxa"/>
            <w:tcBorders>
              <w:top w:val="nil"/>
              <w:left w:val="nil"/>
              <w:bottom w:val="single" w:sz="4" w:space="0" w:color="auto"/>
              <w:right w:val="single" w:sz="4" w:space="0" w:color="auto"/>
            </w:tcBorders>
          </w:tcPr>
          <w:p w:rsidR="008E76A3" w:rsidRPr="00900B51" w:rsidRDefault="008E76A3" w:rsidP="007B6783">
            <w:pPr>
              <w:rPr>
                <w:rFonts w:ascii="Arial Narrow" w:hAnsi="Arial Narrow" w:cs="Arial"/>
                <w:b/>
                <w:bCs/>
                <w:sz w:val="16"/>
                <w:szCs w:val="16"/>
              </w:rPr>
            </w:pP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Default="008E76A3" w:rsidP="007B6783">
            <w:pPr>
              <w:rPr>
                <w:rFonts w:ascii="Arial Narrow" w:hAnsi="Arial Narrow" w:cs="Arial"/>
                <w:bCs/>
                <w:sz w:val="20"/>
                <w:szCs w:val="20"/>
              </w:rPr>
            </w:pPr>
            <w:r>
              <w:rPr>
                <w:rFonts w:ascii="Arial Narrow" w:hAnsi="Arial Narrow" w:cs="Arial"/>
                <w:bCs/>
                <w:sz w:val="20"/>
                <w:szCs w:val="20"/>
              </w:rPr>
              <w:t>Soveplass/Vognskur</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jc w:val="center"/>
              <w:rPr>
                <w:rFonts w:ascii="Arial Narrow" w:hAnsi="Arial Narrow" w:cs="Arial"/>
                <w:b/>
                <w:bCs/>
                <w:sz w:val="20"/>
                <w:szCs w:val="20"/>
              </w:rPr>
            </w:pP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Default="008E76A3" w:rsidP="007B6783">
            <w:pPr>
              <w:jc w:val="center"/>
              <w:rPr>
                <w:rFonts w:ascii="Arial Narrow" w:hAnsi="Arial Narrow" w:cs="Arial"/>
                <w:bCs/>
                <w:sz w:val="20"/>
                <w:szCs w:val="20"/>
              </w:rPr>
            </w:pPr>
            <w:r>
              <w:rPr>
                <w:rFonts w:ascii="Arial Narrow" w:hAnsi="Arial Narrow" w:cs="Arial"/>
                <w:bCs/>
                <w:sz w:val="20"/>
                <w:szCs w:val="20"/>
              </w:rPr>
              <w:t>164</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b/>
                <w:bCs/>
                <w:sz w:val="16"/>
                <w:szCs w:val="16"/>
              </w:rPr>
            </w:pPr>
          </w:p>
        </w:tc>
        <w:tc>
          <w:tcPr>
            <w:tcW w:w="1920" w:type="dxa"/>
            <w:tcBorders>
              <w:top w:val="nil"/>
              <w:left w:val="nil"/>
              <w:bottom w:val="single" w:sz="4" w:space="0" w:color="auto"/>
              <w:right w:val="single" w:sz="4" w:space="0" w:color="auto"/>
            </w:tcBorders>
          </w:tcPr>
          <w:p w:rsidR="008E76A3" w:rsidRPr="00900B51" w:rsidRDefault="008E76A3" w:rsidP="007B6783">
            <w:pPr>
              <w:rPr>
                <w:rFonts w:ascii="Arial Narrow" w:hAnsi="Arial Narrow" w:cs="Arial"/>
                <w:b/>
                <w:bCs/>
                <w:sz w:val="16"/>
                <w:szCs w:val="16"/>
              </w:rPr>
            </w:pPr>
          </w:p>
        </w:tc>
      </w:tr>
      <w:tr w:rsidR="008E76A3" w:rsidRPr="00900B51" w:rsidTr="008E76A3">
        <w:trPr>
          <w:trHeight w:val="33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b/>
                <w:bCs/>
              </w:rPr>
            </w:pPr>
            <w:r w:rsidRPr="00900B51">
              <w:rPr>
                <w:rFonts w:ascii="Arial Narrow" w:hAnsi="Arial Narrow" w:cs="Arial"/>
                <w:b/>
                <w:bCs/>
              </w:rPr>
              <w:t>ADM. OG PERSONALROM</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jc w:val="center"/>
              <w:rPr>
                <w:rFonts w:ascii="Arial Narrow" w:hAnsi="Arial Narrow" w:cs="Arial"/>
                <w:b/>
                <w:bCs/>
                <w:sz w:val="20"/>
                <w:szCs w:val="20"/>
              </w:rPr>
            </w:pPr>
            <w:r w:rsidRPr="00900B51">
              <w:rPr>
                <w:rFonts w:ascii="Arial Narrow" w:hAnsi="Arial Narrow" w:cs="Arial"/>
                <w:b/>
                <w:bCs/>
                <w:sz w:val="20"/>
                <w:szCs w:val="20"/>
              </w:rPr>
              <w:t> </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900B51" w:rsidRDefault="008E76A3" w:rsidP="007B6783">
            <w:pPr>
              <w:jc w:val="center"/>
              <w:rPr>
                <w:rFonts w:ascii="Arial Narrow" w:hAnsi="Arial Narrow" w:cs="Arial"/>
                <w:b/>
                <w:bCs/>
                <w:sz w:val="20"/>
                <w:szCs w:val="20"/>
              </w:rPr>
            </w:pPr>
            <w:r w:rsidRPr="00900B51">
              <w:rPr>
                <w:rFonts w:ascii="Arial Narrow" w:hAnsi="Arial Narrow" w:cs="Arial"/>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b/>
                <w:bCs/>
                <w:sz w:val="16"/>
                <w:szCs w:val="16"/>
              </w:rPr>
            </w:pPr>
            <w:r w:rsidRPr="00900B51">
              <w:rPr>
                <w:rFonts w:ascii="Arial Narrow" w:hAnsi="Arial Narrow" w:cs="Arial"/>
                <w:b/>
                <w:bCs/>
                <w:sz w:val="16"/>
                <w:szCs w:val="16"/>
              </w:rPr>
              <w:t> </w:t>
            </w:r>
            <w:r>
              <w:rPr>
                <w:rFonts w:ascii="Arial Narrow" w:hAnsi="Arial Narrow" w:cs="Arial"/>
                <w:b/>
                <w:bCs/>
                <w:sz w:val="16"/>
                <w:szCs w:val="16"/>
              </w:rPr>
              <w:t xml:space="preserve">Det regnes </w:t>
            </w:r>
            <w:proofErr w:type="spellStart"/>
            <w:r>
              <w:rPr>
                <w:rFonts w:ascii="Arial Narrow" w:hAnsi="Arial Narrow" w:cs="Arial"/>
                <w:b/>
                <w:bCs/>
                <w:sz w:val="16"/>
                <w:szCs w:val="16"/>
              </w:rPr>
              <w:t>ca</w:t>
            </w:r>
            <w:proofErr w:type="spellEnd"/>
            <w:r>
              <w:rPr>
                <w:rFonts w:ascii="Arial Narrow" w:hAnsi="Arial Narrow" w:cs="Arial"/>
                <w:b/>
                <w:bCs/>
                <w:sz w:val="16"/>
                <w:szCs w:val="16"/>
              </w:rPr>
              <w:t xml:space="preserve"> 40 ansatte</w:t>
            </w:r>
          </w:p>
        </w:tc>
        <w:tc>
          <w:tcPr>
            <w:tcW w:w="1920" w:type="dxa"/>
            <w:tcBorders>
              <w:top w:val="nil"/>
              <w:left w:val="nil"/>
              <w:bottom w:val="single" w:sz="4" w:space="0" w:color="auto"/>
              <w:right w:val="single" w:sz="4" w:space="0" w:color="auto"/>
            </w:tcBorders>
          </w:tcPr>
          <w:p w:rsidR="008E76A3" w:rsidRPr="00900B51" w:rsidRDefault="008E76A3" w:rsidP="007B6783">
            <w:pPr>
              <w:rPr>
                <w:rFonts w:ascii="Arial Narrow" w:hAnsi="Arial Narrow" w:cs="Arial"/>
                <w:b/>
                <w:bCs/>
                <w:sz w:val="16"/>
                <w:szCs w:val="16"/>
              </w:rPr>
            </w:pP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20"/>
                <w:szCs w:val="20"/>
              </w:rPr>
            </w:pPr>
            <w:r w:rsidRPr="00900B51">
              <w:rPr>
                <w:rFonts w:ascii="Arial Narrow" w:hAnsi="Arial Narrow" w:cs="Arial"/>
                <w:sz w:val="20"/>
                <w:szCs w:val="20"/>
              </w:rPr>
              <w:t xml:space="preserve">Kontor </w:t>
            </w:r>
            <w:r>
              <w:rPr>
                <w:rFonts w:ascii="Arial Narrow" w:hAnsi="Arial Narrow" w:cs="Arial"/>
                <w:sz w:val="20"/>
                <w:szCs w:val="20"/>
              </w:rPr>
              <w:t>styrer/fagutvikler/</w:t>
            </w:r>
            <w:proofErr w:type="spellStart"/>
            <w:r>
              <w:rPr>
                <w:rFonts w:ascii="Arial Narrow" w:hAnsi="Arial Narrow" w:cs="Arial"/>
                <w:sz w:val="20"/>
                <w:szCs w:val="20"/>
              </w:rPr>
              <w:t>adm.konsulent</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jc w:val="center"/>
              <w:rPr>
                <w:rFonts w:ascii="Arial Narrow" w:hAnsi="Arial Narrow" w:cs="Arial"/>
                <w:sz w:val="20"/>
                <w:szCs w:val="20"/>
              </w:rPr>
            </w:pPr>
            <w:r w:rsidRPr="00900B51">
              <w:rPr>
                <w:rFonts w:ascii="Arial Narrow" w:hAnsi="Arial Narrow" w:cs="Arial"/>
                <w:sz w:val="20"/>
                <w:szCs w:val="20"/>
              </w:rPr>
              <w:t> </w:t>
            </w:r>
            <w:r>
              <w:rPr>
                <w:rFonts w:ascii="Arial Narrow" w:hAnsi="Arial Narrow" w:cs="Arial"/>
                <w:sz w:val="20"/>
                <w:szCs w:val="20"/>
              </w:rPr>
              <w:t>3</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900B51" w:rsidRDefault="008E76A3" w:rsidP="007B6783">
            <w:pPr>
              <w:jc w:val="center"/>
              <w:rPr>
                <w:rFonts w:ascii="Arial Narrow" w:hAnsi="Arial Narrow" w:cs="Arial"/>
                <w:sz w:val="20"/>
                <w:szCs w:val="20"/>
              </w:rPr>
            </w:pPr>
            <w:r>
              <w:rPr>
                <w:rFonts w:ascii="Arial Narrow" w:hAnsi="Arial Narrow" w:cs="Arial"/>
                <w:sz w:val="20"/>
                <w:szCs w:val="20"/>
              </w:rPr>
              <w:t>34</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16"/>
                <w:szCs w:val="16"/>
              </w:rPr>
            </w:pPr>
            <w:r w:rsidRPr="00900B51">
              <w:rPr>
                <w:rFonts w:ascii="Arial Narrow" w:hAnsi="Arial Narrow" w:cs="Arial"/>
                <w:sz w:val="16"/>
                <w:szCs w:val="16"/>
              </w:rPr>
              <w:t> </w:t>
            </w:r>
            <w:proofErr w:type="spellStart"/>
            <w:r>
              <w:rPr>
                <w:rFonts w:ascii="Arial Narrow" w:hAnsi="Arial Narrow" w:cs="Arial"/>
                <w:sz w:val="16"/>
                <w:szCs w:val="16"/>
              </w:rPr>
              <w:t>Ca</w:t>
            </w:r>
            <w:proofErr w:type="spellEnd"/>
            <w:r>
              <w:rPr>
                <w:rFonts w:ascii="Arial Narrow" w:hAnsi="Arial Narrow" w:cs="Arial"/>
                <w:sz w:val="16"/>
                <w:szCs w:val="16"/>
              </w:rPr>
              <w:t xml:space="preserve"> 14m2 per kontor, skal ha plass til lite møtebord. </w:t>
            </w:r>
          </w:p>
        </w:tc>
        <w:tc>
          <w:tcPr>
            <w:tcW w:w="1920" w:type="dxa"/>
            <w:tcBorders>
              <w:top w:val="nil"/>
              <w:left w:val="nil"/>
              <w:bottom w:val="single" w:sz="4" w:space="0" w:color="auto"/>
              <w:right w:val="single" w:sz="4" w:space="0" w:color="auto"/>
            </w:tcBorders>
          </w:tcPr>
          <w:p w:rsidR="008E76A3" w:rsidRDefault="008E76A3" w:rsidP="008E76A3">
            <w:pPr>
              <w:spacing w:after="0" w:line="240" w:lineRule="auto"/>
              <w:rPr>
                <w:rFonts w:ascii="Arial Narrow" w:eastAsia="Times New Roman" w:hAnsi="Arial Narrow" w:cs="Arial"/>
                <w:color w:val="FF0000"/>
                <w:sz w:val="16"/>
                <w:szCs w:val="16"/>
              </w:rPr>
            </w:pPr>
            <w:r>
              <w:rPr>
                <w:rFonts w:ascii="Arial Narrow" w:eastAsia="Times New Roman" w:hAnsi="Arial Narrow" w:cs="Arial"/>
                <w:color w:val="FF0000"/>
                <w:sz w:val="16"/>
                <w:szCs w:val="16"/>
              </w:rPr>
              <w:t>1 kontor styrer 12 kvm</w:t>
            </w:r>
          </w:p>
          <w:p w:rsidR="008E76A3" w:rsidRDefault="008E76A3" w:rsidP="008E76A3">
            <w:pPr>
              <w:spacing w:after="0" w:line="240" w:lineRule="auto"/>
              <w:rPr>
                <w:rFonts w:ascii="Arial Narrow" w:eastAsia="Times New Roman" w:hAnsi="Arial Narrow" w:cs="Arial"/>
                <w:color w:val="FF0000"/>
                <w:sz w:val="16"/>
                <w:szCs w:val="16"/>
              </w:rPr>
            </w:pPr>
            <w:r>
              <w:rPr>
                <w:rFonts w:ascii="Arial Narrow" w:eastAsia="Times New Roman" w:hAnsi="Arial Narrow" w:cs="Arial"/>
                <w:color w:val="FF0000"/>
                <w:sz w:val="16"/>
                <w:szCs w:val="16"/>
              </w:rPr>
              <w:t xml:space="preserve">1 kontor </w:t>
            </w:r>
            <w:proofErr w:type="spellStart"/>
            <w:r>
              <w:rPr>
                <w:rFonts w:ascii="Arial Narrow" w:eastAsia="Times New Roman" w:hAnsi="Arial Narrow" w:cs="Arial"/>
                <w:color w:val="FF0000"/>
                <w:sz w:val="16"/>
                <w:szCs w:val="16"/>
              </w:rPr>
              <w:t>adm.konsulent</w:t>
            </w:r>
            <w:proofErr w:type="spellEnd"/>
            <w:r>
              <w:rPr>
                <w:rFonts w:ascii="Arial Narrow" w:eastAsia="Times New Roman" w:hAnsi="Arial Narrow" w:cs="Arial"/>
                <w:color w:val="FF0000"/>
                <w:sz w:val="16"/>
                <w:szCs w:val="16"/>
              </w:rPr>
              <w:t xml:space="preserve"> 12 kvm</w:t>
            </w:r>
          </w:p>
          <w:p w:rsidR="008E76A3" w:rsidRPr="00900B51" w:rsidRDefault="008E76A3" w:rsidP="008E76A3">
            <w:pPr>
              <w:rPr>
                <w:rFonts w:ascii="Arial Narrow" w:hAnsi="Arial Narrow" w:cs="Arial"/>
                <w:sz w:val="16"/>
                <w:szCs w:val="16"/>
              </w:rPr>
            </w:pPr>
            <w:r>
              <w:rPr>
                <w:rFonts w:ascii="Arial Narrow" w:eastAsia="Times New Roman" w:hAnsi="Arial Narrow" w:cs="Arial"/>
                <w:color w:val="FF0000"/>
                <w:sz w:val="16"/>
                <w:szCs w:val="16"/>
              </w:rPr>
              <w:t>1 kontor fagutvikler 8 kvm</w:t>
            </w: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20"/>
                <w:szCs w:val="20"/>
              </w:rPr>
            </w:pPr>
            <w:r w:rsidRPr="00900B51">
              <w:rPr>
                <w:rFonts w:ascii="Arial Narrow" w:hAnsi="Arial Narrow" w:cs="Arial"/>
                <w:sz w:val="20"/>
                <w:szCs w:val="20"/>
              </w:rPr>
              <w:t xml:space="preserve">Arbeidsrom </w:t>
            </w:r>
            <w:r>
              <w:rPr>
                <w:rFonts w:ascii="Arial Narrow" w:hAnsi="Arial Narrow" w:cs="Arial"/>
                <w:sz w:val="20"/>
                <w:szCs w:val="20"/>
              </w:rPr>
              <w:t>avdelingsansatte</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jc w:val="center"/>
              <w:rPr>
                <w:rFonts w:ascii="Arial Narrow" w:hAnsi="Arial Narrow" w:cs="Arial"/>
                <w:sz w:val="20"/>
                <w:szCs w:val="20"/>
              </w:rPr>
            </w:pPr>
            <w:r>
              <w:rPr>
                <w:rFonts w:ascii="Arial Narrow" w:hAnsi="Arial Narrow" w:cs="Arial"/>
                <w:sz w:val="20"/>
                <w:szCs w:val="20"/>
              </w:rPr>
              <w:t>1</w:t>
            </w:r>
            <w:r w:rsidRPr="00900B51">
              <w:rPr>
                <w:rFonts w:ascii="Arial Narrow" w:hAnsi="Arial Narrow" w:cs="Arial"/>
                <w:sz w:val="20"/>
                <w:szCs w:val="20"/>
              </w:rPr>
              <w:t> </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900B51" w:rsidRDefault="008E76A3" w:rsidP="007B6783">
            <w:pPr>
              <w:jc w:val="center"/>
              <w:rPr>
                <w:rFonts w:ascii="Arial Narrow" w:hAnsi="Arial Narrow" w:cs="Arial"/>
                <w:sz w:val="20"/>
                <w:szCs w:val="20"/>
              </w:rPr>
            </w:pPr>
            <w:r>
              <w:rPr>
                <w:rFonts w:ascii="Arial Narrow" w:hAnsi="Arial Narrow" w:cs="Arial"/>
                <w:sz w:val="20"/>
                <w:szCs w:val="20"/>
              </w:rPr>
              <w:t>40</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16"/>
                <w:szCs w:val="16"/>
              </w:rPr>
            </w:pPr>
            <w:r>
              <w:rPr>
                <w:rFonts w:ascii="Arial Narrow" w:hAnsi="Arial Narrow" w:cs="Arial"/>
                <w:sz w:val="16"/>
                <w:szCs w:val="16"/>
              </w:rPr>
              <w:t>4 m2 per avdeling. Landskap</w:t>
            </w:r>
          </w:p>
        </w:tc>
        <w:tc>
          <w:tcPr>
            <w:tcW w:w="1920" w:type="dxa"/>
            <w:tcBorders>
              <w:top w:val="nil"/>
              <w:left w:val="nil"/>
              <w:bottom w:val="single" w:sz="4" w:space="0" w:color="auto"/>
              <w:right w:val="single" w:sz="4" w:space="0" w:color="auto"/>
            </w:tcBorders>
          </w:tcPr>
          <w:p w:rsidR="008E76A3" w:rsidRDefault="008E76A3" w:rsidP="007B6783">
            <w:pPr>
              <w:rPr>
                <w:rFonts w:ascii="Arial Narrow" w:hAnsi="Arial Narrow" w:cs="Arial"/>
                <w:sz w:val="16"/>
                <w:szCs w:val="16"/>
              </w:rPr>
            </w:pP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20"/>
                <w:szCs w:val="20"/>
              </w:rPr>
            </w:pPr>
            <w:r w:rsidRPr="00900B51">
              <w:rPr>
                <w:rFonts w:ascii="Arial Narrow" w:hAnsi="Arial Narrow" w:cs="Arial"/>
                <w:sz w:val="20"/>
                <w:szCs w:val="20"/>
              </w:rPr>
              <w:t>Personalrom</w:t>
            </w:r>
            <w:r>
              <w:rPr>
                <w:rFonts w:ascii="Arial Narrow" w:hAnsi="Arial Narrow" w:cs="Arial"/>
                <w:sz w:val="20"/>
                <w:szCs w:val="20"/>
              </w:rPr>
              <w:t xml:space="preserve"> m/minikjøkken</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jc w:val="center"/>
              <w:rPr>
                <w:rFonts w:ascii="Arial Narrow" w:hAnsi="Arial Narrow" w:cs="Arial"/>
                <w:sz w:val="20"/>
                <w:szCs w:val="20"/>
              </w:rPr>
            </w:pPr>
            <w:r w:rsidRPr="00900B51">
              <w:rPr>
                <w:rFonts w:ascii="Arial Narrow" w:hAnsi="Arial Narrow" w:cs="Arial"/>
                <w:sz w:val="20"/>
                <w:szCs w:val="20"/>
              </w:rPr>
              <w:t> </w:t>
            </w:r>
            <w:r>
              <w:rPr>
                <w:rFonts w:ascii="Arial Narrow" w:hAnsi="Arial Narrow" w:cs="Arial"/>
                <w:sz w:val="20"/>
                <w:szCs w:val="20"/>
              </w:rPr>
              <w:t>1</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900B51" w:rsidRDefault="008E76A3" w:rsidP="007B6783">
            <w:pPr>
              <w:jc w:val="center"/>
              <w:rPr>
                <w:rFonts w:ascii="Arial Narrow" w:hAnsi="Arial Narrow" w:cs="Arial"/>
                <w:sz w:val="20"/>
                <w:szCs w:val="20"/>
              </w:rPr>
            </w:pPr>
            <w:r>
              <w:rPr>
                <w:rFonts w:ascii="Arial Narrow" w:hAnsi="Arial Narrow" w:cs="Arial"/>
                <w:sz w:val="20"/>
                <w:szCs w:val="20"/>
              </w:rPr>
              <w:t>50</w:t>
            </w:r>
          </w:p>
        </w:tc>
        <w:tc>
          <w:tcPr>
            <w:tcW w:w="1920" w:type="dxa"/>
            <w:tcBorders>
              <w:top w:val="nil"/>
              <w:left w:val="nil"/>
              <w:bottom w:val="single" w:sz="4" w:space="0" w:color="auto"/>
              <w:right w:val="single" w:sz="4" w:space="0" w:color="auto"/>
            </w:tcBorders>
            <w:shd w:val="clear" w:color="auto" w:fill="auto"/>
            <w:noWrap/>
            <w:vAlign w:val="bottom"/>
          </w:tcPr>
          <w:p w:rsidR="008E76A3" w:rsidRPr="00900B51" w:rsidRDefault="008E76A3" w:rsidP="007B6783">
            <w:pPr>
              <w:rPr>
                <w:rFonts w:ascii="Arial Narrow" w:hAnsi="Arial Narrow" w:cs="Arial"/>
                <w:sz w:val="16"/>
                <w:szCs w:val="16"/>
              </w:rPr>
            </w:pPr>
          </w:p>
        </w:tc>
        <w:tc>
          <w:tcPr>
            <w:tcW w:w="1920" w:type="dxa"/>
            <w:tcBorders>
              <w:top w:val="nil"/>
              <w:left w:val="nil"/>
              <w:bottom w:val="single" w:sz="4" w:space="0" w:color="auto"/>
              <w:right w:val="single" w:sz="4" w:space="0" w:color="auto"/>
            </w:tcBorders>
          </w:tcPr>
          <w:p w:rsidR="008E76A3" w:rsidRPr="00900B51" w:rsidRDefault="008E76A3" w:rsidP="007B6783">
            <w:pPr>
              <w:rPr>
                <w:rFonts w:ascii="Arial Narrow" w:hAnsi="Arial Narrow" w:cs="Arial"/>
                <w:sz w:val="16"/>
                <w:szCs w:val="16"/>
              </w:rPr>
            </w:pP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20"/>
                <w:szCs w:val="20"/>
              </w:rPr>
            </w:pPr>
            <w:r>
              <w:rPr>
                <w:rFonts w:ascii="Arial Narrow" w:hAnsi="Arial Narrow" w:cs="Arial"/>
                <w:sz w:val="20"/>
                <w:szCs w:val="20"/>
              </w:rPr>
              <w:t>Driftsoperatør</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jc w:val="center"/>
              <w:rPr>
                <w:rFonts w:ascii="Arial Narrow" w:hAnsi="Arial Narrow" w:cs="Arial"/>
                <w:sz w:val="20"/>
                <w:szCs w:val="20"/>
              </w:rPr>
            </w:pPr>
            <w:r>
              <w:rPr>
                <w:rFonts w:ascii="Arial Narrow" w:hAnsi="Arial Narrow" w:cs="Arial"/>
                <w:sz w:val="20"/>
                <w:szCs w:val="20"/>
              </w:rPr>
              <w:t>1</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Default="008E76A3" w:rsidP="007B6783">
            <w:pPr>
              <w:jc w:val="center"/>
              <w:rPr>
                <w:rFonts w:ascii="Arial Narrow" w:hAnsi="Arial Narrow" w:cs="Arial"/>
                <w:sz w:val="20"/>
                <w:szCs w:val="20"/>
              </w:rPr>
            </w:pPr>
            <w:r>
              <w:rPr>
                <w:rFonts w:ascii="Arial Narrow" w:hAnsi="Arial Narrow" w:cs="Arial"/>
                <w:sz w:val="20"/>
                <w:szCs w:val="20"/>
              </w:rPr>
              <w:t>5</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Default="008E76A3" w:rsidP="007B6783">
            <w:pPr>
              <w:rPr>
                <w:rFonts w:ascii="Arial Narrow" w:hAnsi="Arial Narrow" w:cs="Arial"/>
                <w:sz w:val="16"/>
                <w:szCs w:val="16"/>
              </w:rPr>
            </w:pPr>
          </w:p>
        </w:tc>
        <w:tc>
          <w:tcPr>
            <w:tcW w:w="1920" w:type="dxa"/>
            <w:tcBorders>
              <w:top w:val="nil"/>
              <w:left w:val="nil"/>
              <w:bottom w:val="single" w:sz="4" w:space="0" w:color="auto"/>
              <w:right w:val="single" w:sz="4" w:space="0" w:color="auto"/>
            </w:tcBorders>
          </w:tcPr>
          <w:p w:rsidR="008E76A3" w:rsidRDefault="008E76A3" w:rsidP="007B6783">
            <w:pPr>
              <w:rPr>
                <w:rFonts w:ascii="Arial Narrow" w:hAnsi="Arial Narrow" w:cs="Arial"/>
                <w:sz w:val="16"/>
                <w:szCs w:val="16"/>
              </w:rPr>
            </w:pP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20"/>
                <w:szCs w:val="20"/>
              </w:rPr>
            </w:pPr>
            <w:r>
              <w:rPr>
                <w:rFonts w:ascii="Arial Narrow" w:hAnsi="Arial Narrow" w:cs="Arial"/>
                <w:sz w:val="20"/>
                <w:szCs w:val="20"/>
              </w:rPr>
              <w:t>Møterom</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jc w:val="center"/>
              <w:rPr>
                <w:rFonts w:ascii="Arial Narrow" w:hAnsi="Arial Narrow" w:cs="Arial"/>
                <w:sz w:val="20"/>
                <w:szCs w:val="20"/>
              </w:rPr>
            </w:pPr>
            <w:r>
              <w:rPr>
                <w:rFonts w:ascii="Arial Narrow" w:hAnsi="Arial Narrow" w:cs="Arial"/>
                <w:sz w:val="20"/>
                <w:szCs w:val="20"/>
              </w:rPr>
              <w:t>3</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900B51" w:rsidRDefault="008E76A3" w:rsidP="007B6783">
            <w:pPr>
              <w:jc w:val="center"/>
              <w:rPr>
                <w:rFonts w:ascii="Arial Narrow" w:hAnsi="Arial Narrow" w:cs="Arial"/>
                <w:sz w:val="20"/>
                <w:szCs w:val="20"/>
              </w:rPr>
            </w:pPr>
            <w:r>
              <w:rPr>
                <w:rFonts w:ascii="Arial Narrow" w:hAnsi="Arial Narrow" w:cs="Arial"/>
                <w:sz w:val="20"/>
                <w:szCs w:val="20"/>
              </w:rPr>
              <w:t>47</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16"/>
                <w:szCs w:val="16"/>
              </w:rPr>
            </w:pPr>
          </w:p>
        </w:tc>
        <w:tc>
          <w:tcPr>
            <w:tcW w:w="1920" w:type="dxa"/>
            <w:tcBorders>
              <w:top w:val="nil"/>
              <w:left w:val="nil"/>
              <w:bottom w:val="single" w:sz="4" w:space="0" w:color="auto"/>
              <w:right w:val="single" w:sz="4" w:space="0" w:color="auto"/>
            </w:tcBorders>
          </w:tcPr>
          <w:p w:rsidR="008E76A3" w:rsidRPr="00900B51" w:rsidRDefault="008E76A3" w:rsidP="007B6783">
            <w:pPr>
              <w:rPr>
                <w:rFonts w:ascii="Arial Narrow" w:hAnsi="Arial Narrow" w:cs="Arial"/>
                <w:sz w:val="16"/>
                <w:szCs w:val="16"/>
              </w:rPr>
            </w:pP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20"/>
                <w:szCs w:val="20"/>
              </w:rPr>
            </w:pPr>
            <w:r>
              <w:rPr>
                <w:rFonts w:ascii="Arial Narrow" w:hAnsi="Arial Narrow" w:cs="Arial"/>
                <w:sz w:val="20"/>
                <w:szCs w:val="20"/>
              </w:rPr>
              <w:t>Personalgarderober</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jc w:val="center"/>
              <w:rPr>
                <w:rFonts w:ascii="Arial Narrow" w:hAnsi="Arial Narrow" w:cs="Arial"/>
                <w:sz w:val="20"/>
                <w:szCs w:val="20"/>
              </w:rPr>
            </w:pPr>
            <w:r w:rsidRPr="00900B51">
              <w:rPr>
                <w:rFonts w:ascii="Arial Narrow" w:hAnsi="Arial Narrow" w:cs="Arial"/>
                <w:sz w:val="20"/>
                <w:szCs w:val="20"/>
              </w:rPr>
              <w:t> </w:t>
            </w:r>
            <w:r>
              <w:rPr>
                <w:rFonts w:ascii="Arial Narrow" w:hAnsi="Arial Narrow" w:cs="Arial"/>
                <w:sz w:val="20"/>
                <w:szCs w:val="20"/>
              </w:rPr>
              <w:t>2</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900B51" w:rsidRDefault="008E76A3" w:rsidP="007B6783">
            <w:pPr>
              <w:jc w:val="center"/>
              <w:rPr>
                <w:rFonts w:ascii="Arial Narrow" w:hAnsi="Arial Narrow" w:cs="Arial"/>
                <w:sz w:val="20"/>
                <w:szCs w:val="20"/>
              </w:rPr>
            </w:pPr>
            <w:r>
              <w:rPr>
                <w:rFonts w:ascii="Arial Narrow" w:hAnsi="Arial Narrow" w:cs="Arial"/>
                <w:sz w:val="20"/>
                <w:szCs w:val="20"/>
              </w:rPr>
              <w:t>30</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16"/>
                <w:szCs w:val="16"/>
              </w:rPr>
            </w:pPr>
          </w:p>
        </w:tc>
        <w:tc>
          <w:tcPr>
            <w:tcW w:w="1920" w:type="dxa"/>
            <w:tcBorders>
              <w:top w:val="nil"/>
              <w:left w:val="nil"/>
              <w:bottom w:val="single" w:sz="4" w:space="0" w:color="auto"/>
              <w:right w:val="single" w:sz="4" w:space="0" w:color="auto"/>
            </w:tcBorders>
          </w:tcPr>
          <w:p w:rsidR="008E76A3" w:rsidRPr="00900B51" w:rsidRDefault="008E76A3" w:rsidP="007B6783">
            <w:pPr>
              <w:rPr>
                <w:rFonts w:ascii="Arial Narrow" w:hAnsi="Arial Narrow" w:cs="Arial"/>
                <w:sz w:val="16"/>
                <w:szCs w:val="16"/>
              </w:rPr>
            </w:pP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20"/>
                <w:szCs w:val="20"/>
              </w:rPr>
            </w:pPr>
            <w:r>
              <w:rPr>
                <w:rFonts w:ascii="Arial Narrow" w:hAnsi="Arial Narrow" w:cs="Arial"/>
                <w:sz w:val="20"/>
                <w:szCs w:val="20"/>
              </w:rPr>
              <w:t>WC</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jc w:val="center"/>
              <w:rPr>
                <w:rFonts w:ascii="Arial Narrow" w:hAnsi="Arial Narrow" w:cs="Arial"/>
                <w:sz w:val="20"/>
                <w:szCs w:val="20"/>
              </w:rPr>
            </w:pPr>
            <w:r>
              <w:rPr>
                <w:rFonts w:ascii="Arial Narrow" w:hAnsi="Arial Narrow" w:cs="Arial"/>
                <w:sz w:val="20"/>
                <w:szCs w:val="20"/>
              </w:rPr>
              <w:t>3</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Default="008E76A3" w:rsidP="007B6783">
            <w:pPr>
              <w:jc w:val="center"/>
              <w:rPr>
                <w:rFonts w:ascii="Arial Narrow" w:hAnsi="Arial Narrow" w:cs="Arial"/>
                <w:sz w:val="20"/>
                <w:szCs w:val="20"/>
              </w:rPr>
            </w:pPr>
            <w:r>
              <w:rPr>
                <w:rFonts w:ascii="Arial Narrow" w:hAnsi="Arial Narrow" w:cs="Arial"/>
                <w:sz w:val="20"/>
                <w:szCs w:val="20"/>
              </w:rPr>
              <w:t>19</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16"/>
                <w:szCs w:val="16"/>
              </w:rPr>
            </w:pPr>
          </w:p>
        </w:tc>
        <w:tc>
          <w:tcPr>
            <w:tcW w:w="1920" w:type="dxa"/>
            <w:tcBorders>
              <w:top w:val="nil"/>
              <w:left w:val="nil"/>
              <w:bottom w:val="single" w:sz="4" w:space="0" w:color="auto"/>
              <w:right w:val="single" w:sz="4" w:space="0" w:color="auto"/>
            </w:tcBorders>
          </w:tcPr>
          <w:p w:rsidR="008E76A3" w:rsidRPr="00900B51" w:rsidRDefault="008E76A3" w:rsidP="007B6783">
            <w:pPr>
              <w:rPr>
                <w:rFonts w:ascii="Arial Narrow" w:hAnsi="Arial Narrow" w:cs="Arial"/>
                <w:sz w:val="16"/>
                <w:szCs w:val="16"/>
              </w:rPr>
            </w:pP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20"/>
                <w:szCs w:val="20"/>
              </w:rPr>
            </w:pPr>
            <w:r w:rsidRPr="00900B51">
              <w:rPr>
                <w:rFonts w:ascii="Arial Narrow" w:hAnsi="Arial Narrow" w:cs="Arial"/>
                <w:sz w:val="20"/>
                <w:szCs w:val="20"/>
              </w:rPr>
              <w:t>Lager</w:t>
            </w:r>
            <w:r>
              <w:rPr>
                <w:rFonts w:ascii="Arial Narrow" w:hAnsi="Arial Narrow" w:cs="Arial"/>
                <w:sz w:val="20"/>
                <w:szCs w:val="20"/>
              </w:rPr>
              <w:t>/kopi/arkiv</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jc w:val="center"/>
              <w:rPr>
                <w:rFonts w:ascii="Arial Narrow" w:hAnsi="Arial Narrow" w:cs="Arial"/>
                <w:sz w:val="20"/>
                <w:szCs w:val="20"/>
              </w:rPr>
            </w:pPr>
            <w:r w:rsidRPr="00900B51">
              <w:rPr>
                <w:rFonts w:ascii="Arial Narrow" w:hAnsi="Arial Narrow" w:cs="Arial"/>
                <w:sz w:val="20"/>
                <w:szCs w:val="20"/>
              </w:rPr>
              <w:t> </w:t>
            </w:r>
            <w:r>
              <w:rPr>
                <w:rFonts w:ascii="Arial Narrow" w:hAnsi="Arial Narrow" w:cs="Arial"/>
                <w:sz w:val="20"/>
                <w:szCs w:val="20"/>
              </w:rPr>
              <w:t>1</w:t>
            </w: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900B51" w:rsidRDefault="008E76A3" w:rsidP="007B6783">
            <w:pPr>
              <w:jc w:val="center"/>
              <w:rPr>
                <w:rFonts w:ascii="Arial Narrow" w:hAnsi="Arial Narrow" w:cs="Arial"/>
                <w:sz w:val="20"/>
                <w:szCs w:val="20"/>
              </w:rPr>
            </w:pPr>
            <w:r>
              <w:rPr>
                <w:rFonts w:ascii="Arial Narrow" w:hAnsi="Arial Narrow" w:cs="Arial"/>
                <w:sz w:val="20"/>
                <w:szCs w:val="20"/>
              </w:rPr>
              <w:t>16</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16"/>
                <w:szCs w:val="16"/>
              </w:rPr>
            </w:pPr>
            <w:r w:rsidRPr="00900B51">
              <w:rPr>
                <w:rFonts w:ascii="Arial Narrow" w:hAnsi="Arial Narrow" w:cs="Arial"/>
                <w:sz w:val="16"/>
                <w:szCs w:val="16"/>
              </w:rPr>
              <w:t> </w:t>
            </w:r>
          </w:p>
        </w:tc>
        <w:tc>
          <w:tcPr>
            <w:tcW w:w="1920" w:type="dxa"/>
            <w:tcBorders>
              <w:top w:val="nil"/>
              <w:left w:val="nil"/>
              <w:bottom w:val="single" w:sz="4" w:space="0" w:color="auto"/>
              <w:right w:val="single" w:sz="4" w:space="0" w:color="auto"/>
            </w:tcBorders>
          </w:tcPr>
          <w:p w:rsidR="008E76A3" w:rsidRPr="00900B51" w:rsidRDefault="008E76A3" w:rsidP="007B6783">
            <w:pPr>
              <w:rPr>
                <w:rFonts w:ascii="Arial Narrow" w:hAnsi="Arial Narrow" w:cs="Arial"/>
                <w:sz w:val="16"/>
                <w:szCs w:val="16"/>
              </w:rPr>
            </w:pP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6263FA" w:rsidRDefault="008E76A3" w:rsidP="007B6783">
            <w:pPr>
              <w:rPr>
                <w:rFonts w:ascii="Arial Narrow" w:hAnsi="Arial Narrow" w:cs="Arial"/>
                <w:bCs/>
                <w:sz w:val="20"/>
                <w:szCs w:val="20"/>
              </w:rPr>
            </w:pPr>
            <w:r>
              <w:rPr>
                <w:rFonts w:ascii="Arial Narrow" w:hAnsi="Arial Narrow" w:cs="Arial"/>
                <w:bCs/>
                <w:sz w:val="20"/>
                <w:szCs w:val="20"/>
              </w:rPr>
              <w:t>Korridor</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Default="008E76A3" w:rsidP="007B6783">
            <w:pPr>
              <w:jc w:val="center"/>
              <w:rPr>
                <w:rFonts w:ascii="Arial Narrow" w:hAnsi="Arial Narrow" w:cs="Arial"/>
                <w:sz w:val="20"/>
                <w:szCs w:val="20"/>
              </w:rPr>
            </w:pP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6263FA" w:rsidRDefault="008E76A3" w:rsidP="007B6783">
            <w:pPr>
              <w:jc w:val="center"/>
              <w:rPr>
                <w:rFonts w:ascii="Arial Narrow" w:hAnsi="Arial Narrow" w:cs="Arial"/>
                <w:bCs/>
                <w:sz w:val="20"/>
                <w:szCs w:val="20"/>
              </w:rPr>
            </w:pPr>
            <w:r>
              <w:rPr>
                <w:rFonts w:ascii="Arial Narrow" w:hAnsi="Arial Narrow" w:cs="Arial"/>
                <w:bCs/>
                <w:sz w:val="20"/>
                <w:szCs w:val="20"/>
              </w:rPr>
              <w:t>62</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Default="008E76A3" w:rsidP="007B6783">
            <w:pPr>
              <w:rPr>
                <w:rFonts w:ascii="Arial Narrow" w:hAnsi="Arial Narrow" w:cs="Arial"/>
                <w:sz w:val="16"/>
                <w:szCs w:val="16"/>
              </w:rPr>
            </w:pPr>
          </w:p>
        </w:tc>
        <w:tc>
          <w:tcPr>
            <w:tcW w:w="1920" w:type="dxa"/>
            <w:tcBorders>
              <w:top w:val="nil"/>
              <w:left w:val="nil"/>
              <w:bottom w:val="single" w:sz="4" w:space="0" w:color="auto"/>
              <w:right w:val="single" w:sz="4" w:space="0" w:color="auto"/>
            </w:tcBorders>
          </w:tcPr>
          <w:p w:rsidR="008E76A3" w:rsidRDefault="008E76A3" w:rsidP="007B6783">
            <w:pPr>
              <w:rPr>
                <w:rFonts w:ascii="Arial Narrow" w:hAnsi="Arial Narrow" w:cs="Arial"/>
                <w:sz w:val="16"/>
                <w:szCs w:val="16"/>
              </w:rPr>
            </w:pP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Default="008E76A3" w:rsidP="007B6783">
            <w:pPr>
              <w:rPr>
                <w:rFonts w:ascii="Arial Narrow" w:hAnsi="Arial Narrow" w:cs="Arial"/>
                <w:bCs/>
                <w:sz w:val="20"/>
                <w:szCs w:val="20"/>
              </w:rPr>
            </w:pPr>
            <w:r>
              <w:rPr>
                <w:rFonts w:ascii="Arial Narrow" w:hAnsi="Arial Narrow" w:cs="Arial"/>
                <w:b/>
                <w:bCs/>
              </w:rPr>
              <w:t>Teknisk + div</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jc w:val="center"/>
              <w:rPr>
                <w:rFonts w:ascii="Arial Narrow" w:hAnsi="Arial Narrow" w:cs="Arial"/>
                <w:sz w:val="20"/>
                <w:szCs w:val="20"/>
              </w:rPr>
            </w:pP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Default="008E76A3" w:rsidP="007B6783">
            <w:pPr>
              <w:jc w:val="center"/>
              <w:rPr>
                <w:rFonts w:ascii="Arial Narrow" w:hAnsi="Arial Narrow" w:cs="Arial"/>
                <w:bCs/>
                <w:sz w:val="20"/>
                <w:szCs w:val="20"/>
              </w:rPr>
            </w:pP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16"/>
                <w:szCs w:val="16"/>
              </w:rPr>
            </w:pPr>
          </w:p>
        </w:tc>
        <w:tc>
          <w:tcPr>
            <w:tcW w:w="1920" w:type="dxa"/>
            <w:tcBorders>
              <w:top w:val="nil"/>
              <w:left w:val="nil"/>
              <w:bottom w:val="single" w:sz="4" w:space="0" w:color="auto"/>
              <w:right w:val="single" w:sz="4" w:space="0" w:color="auto"/>
            </w:tcBorders>
          </w:tcPr>
          <w:p w:rsidR="008E76A3" w:rsidRPr="00900B51" w:rsidRDefault="008E76A3" w:rsidP="007B6783">
            <w:pPr>
              <w:rPr>
                <w:rFonts w:ascii="Arial Narrow" w:hAnsi="Arial Narrow" w:cs="Arial"/>
                <w:sz w:val="16"/>
                <w:szCs w:val="16"/>
              </w:rPr>
            </w:pP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6263FA" w:rsidRDefault="008E76A3" w:rsidP="007B6783">
            <w:pPr>
              <w:rPr>
                <w:rFonts w:ascii="Arial Narrow" w:hAnsi="Arial Narrow" w:cs="Arial"/>
                <w:bCs/>
                <w:sz w:val="20"/>
                <w:szCs w:val="20"/>
              </w:rPr>
            </w:pPr>
            <w:r>
              <w:rPr>
                <w:rFonts w:ascii="Arial Narrow" w:hAnsi="Arial Narrow" w:cs="Arial"/>
                <w:bCs/>
                <w:sz w:val="20"/>
                <w:szCs w:val="20"/>
              </w:rPr>
              <w:t>Teknisk</w:t>
            </w:r>
            <w:r w:rsidRPr="006263FA">
              <w:rPr>
                <w:rFonts w:ascii="Arial Narrow" w:hAnsi="Arial Narrow" w:cs="Arial"/>
                <w:bCs/>
                <w:sz w:val="20"/>
                <w:szCs w:val="20"/>
              </w:rPr>
              <w:t xml:space="preserve"> rom</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jc w:val="center"/>
              <w:rPr>
                <w:rFonts w:ascii="Arial Narrow" w:hAnsi="Arial Narrow" w:cs="Arial"/>
                <w:sz w:val="20"/>
                <w:szCs w:val="20"/>
              </w:rPr>
            </w:pP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6263FA" w:rsidRDefault="008E76A3" w:rsidP="007B6783">
            <w:pPr>
              <w:jc w:val="center"/>
              <w:rPr>
                <w:rFonts w:ascii="Arial Narrow" w:hAnsi="Arial Narrow" w:cs="Arial"/>
                <w:bCs/>
                <w:sz w:val="20"/>
                <w:szCs w:val="20"/>
              </w:rPr>
            </w:pPr>
            <w:r>
              <w:rPr>
                <w:rFonts w:ascii="Arial Narrow" w:hAnsi="Arial Narrow" w:cs="Arial"/>
                <w:bCs/>
                <w:sz w:val="20"/>
                <w:szCs w:val="20"/>
              </w:rPr>
              <w:t>48</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16"/>
                <w:szCs w:val="16"/>
              </w:rPr>
            </w:pPr>
          </w:p>
        </w:tc>
        <w:tc>
          <w:tcPr>
            <w:tcW w:w="1920" w:type="dxa"/>
            <w:tcBorders>
              <w:top w:val="nil"/>
              <w:left w:val="nil"/>
              <w:bottom w:val="single" w:sz="4" w:space="0" w:color="auto"/>
              <w:right w:val="single" w:sz="4" w:space="0" w:color="auto"/>
            </w:tcBorders>
          </w:tcPr>
          <w:p w:rsidR="008E76A3" w:rsidRPr="00900B51" w:rsidRDefault="008E76A3" w:rsidP="007B6783">
            <w:pPr>
              <w:rPr>
                <w:rFonts w:ascii="Arial Narrow" w:hAnsi="Arial Narrow" w:cs="Arial"/>
                <w:sz w:val="16"/>
                <w:szCs w:val="16"/>
              </w:rPr>
            </w:pP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Default="008E76A3" w:rsidP="007B6783">
            <w:pPr>
              <w:rPr>
                <w:rFonts w:ascii="Arial Narrow" w:hAnsi="Arial Narrow" w:cs="Arial"/>
                <w:bCs/>
                <w:sz w:val="20"/>
                <w:szCs w:val="20"/>
              </w:rPr>
            </w:pPr>
            <w:r>
              <w:rPr>
                <w:rFonts w:ascii="Arial Narrow" w:hAnsi="Arial Narrow" w:cs="Arial"/>
                <w:bCs/>
                <w:sz w:val="20"/>
                <w:szCs w:val="20"/>
              </w:rPr>
              <w:t>Renhold</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Default="008E76A3" w:rsidP="007B6783">
            <w:pPr>
              <w:jc w:val="center"/>
              <w:rPr>
                <w:rFonts w:ascii="Arial Narrow" w:hAnsi="Arial Narrow" w:cs="Arial"/>
                <w:sz w:val="20"/>
                <w:szCs w:val="20"/>
              </w:rPr>
            </w:pP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Default="008E76A3" w:rsidP="007B6783">
            <w:pPr>
              <w:jc w:val="center"/>
              <w:rPr>
                <w:rFonts w:ascii="Arial Narrow" w:hAnsi="Arial Narrow" w:cs="Arial"/>
                <w:bCs/>
                <w:sz w:val="20"/>
                <w:szCs w:val="20"/>
              </w:rPr>
            </w:pPr>
            <w:r>
              <w:rPr>
                <w:rFonts w:ascii="Arial Narrow" w:hAnsi="Arial Narrow" w:cs="Arial"/>
                <w:bCs/>
                <w:sz w:val="20"/>
                <w:szCs w:val="20"/>
              </w:rPr>
              <w:t>15</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Default="008E76A3" w:rsidP="007B6783">
            <w:pPr>
              <w:rPr>
                <w:rFonts w:ascii="Arial Narrow" w:hAnsi="Arial Narrow" w:cs="Arial"/>
                <w:sz w:val="16"/>
                <w:szCs w:val="16"/>
              </w:rPr>
            </w:pPr>
          </w:p>
        </w:tc>
        <w:tc>
          <w:tcPr>
            <w:tcW w:w="1920" w:type="dxa"/>
            <w:tcBorders>
              <w:top w:val="nil"/>
              <w:left w:val="nil"/>
              <w:bottom w:val="single" w:sz="4" w:space="0" w:color="auto"/>
              <w:right w:val="single" w:sz="4" w:space="0" w:color="auto"/>
            </w:tcBorders>
          </w:tcPr>
          <w:p w:rsidR="008E76A3" w:rsidRDefault="008E76A3" w:rsidP="007B6783">
            <w:pPr>
              <w:rPr>
                <w:rFonts w:ascii="Arial Narrow" w:hAnsi="Arial Narrow" w:cs="Arial"/>
                <w:sz w:val="16"/>
                <w:szCs w:val="16"/>
              </w:rPr>
            </w:pP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Default="008E76A3" w:rsidP="007B6783">
            <w:pPr>
              <w:rPr>
                <w:rFonts w:ascii="Arial Narrow" w:hAnsi="Arial Narrow" w:cs="Arial"/>
                <w:bCs/>
                <w:sz w:val="20"/>
                <w:szCs w:val="20"/>
              </w:rPr>
            </w:pPr>
            <w:r>
              <w:rPr>
                <w:rFonts w:ascii="Arial Narrow" w:hAnsi="Arial Narrow" w:cs="Arial"/>
                <w:bCs/>
                <w:sz w:val="20"/>
                <w:szCs w:val="20"/>
              </w:rPr>
              <w:t>Lager</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Default="008E76A3" w:rsidP="007B6783">
            <w:pPr>
              <w:jc w:val="center"/>
              <w:rPr>
                <w:rFonts w:ascii="Arial Narrow" w:hAnsi="Arial Narrow" w:cs="Arial"/>
                <w:sz w:val="20"/>
                <w:szCs w:val="20"/>
              </w:rPr>
            </w:pP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Default="008E76A3" w:rsidP="007B6783">
            <w:pPr>
              <w:jc w:val="center"/>
              <w:rPr>
                <w:rFonts w:ascii="Arial Narrow" w:hAnsi="Arial Narrow" w:cs="Arial"/>
                <w:bCs/>
                <w:sz w:val="20"/>
                <w:szCs w:val="20"/>
              </w:rPr>
            </w:pPr>
            <w:r>
              <w:rPr>
                <w:rFonts w:ascii="Arial Narrow" w:hAnsi="Arial Narrow" w:cs="Arial"/>
                <w:bCs/>
                <w:sz w:val="20"/>
                <w:szCs w:val="20"/>
              </w:rPr>
              <w:t>23</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Default="008E76A3" w:rsidP="007B6783">
            <w:pPr>
              <w:rPr>
                <w:rFonts w:ascii="Arial Narrow" w:hAnsi="Arial Narrow" w:cs="Arial"/>
                <w:sz w:val="16"/>
                <w:szCs w:val="16"/>
              </w:rPr>
            </w:pPr>
          </w:p>
        </w:tc>
        <w:tc>
          <w:tcPr>
            <w:tcW w:w="1920" w:type="dxa"/>
            <w:tcBorders>
              <w:top w:val="nil"/>
              <w:left w:val="nil"/>
              <w:bottom w:val="single" w:sz="4" w:space="0" w:color="auto"/>
              <w:right w:val="single" w:sz="4" w:space="0" w:color="auto"/>
            </w:tcBorders>
          </w:tcPr>
          <w:p w:rsidR="008E76A3" w:rsidRDefault="008E76A3" w:rsidP="007B6783">
            <w:pPr>
              <w:rPr>
                <w:rFonts w:ascii="Arial Narrow" w:hAnsi="Arial Narrow" w:cs="Arial"/>
                <w:sz w:val="16"/>
                <w:szCs w:val="16"/>
              </w:rPr>
            </w:pP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BC5D7D" w:rsidRDefault="008E76A3" w:rsidP="007B6783">
            <w:pPr>
              <w:rPr>
                <w:rFonts w:ascii="Arial Narrow" w:hAnsi="Arial Narrow" w:cs="Arial"/>
                <w:bCs/>
                <w:sz w:val="20"/>
                <w:szCs w:val="20"/>
              </w:rPr>
            </w:pPr>
            <w:r>
              <w:rPr>
                <w:rFonts w:ascii="Arial Narrow" w:hAnsi="Arial Narrow" w:cs="Arial"/>
                <w:bCs/>
                <w:sz w:val="20"/>
                <w:szCs w:val="20"/>
              </w:rPr>
              <w:t>Pumpestasjon</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jc w:val="center"/>
              <w:rPr>
                <w:rFonts w:ascii="Arial Narrow" w:hAnsi="Arial Narrow" w:cs="Arial"/>
                <w:sz w:val="20"/>
                <w:szCs w:val="20"/>
              </w:rPr>
            </w:pP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6263FA" w:rsidRDefault="008E76A3" w:rsidP="007B6783">
            <w:pPr>
              <w:jc w:val="center"/>
              <w:rPr>
                <w:rFonts w:ascii="Arial Narrow" w:hAnsi="Arial Narrow" w:cs="Arial"/>
                <w:bCs/>
                <w:sz w:val="20"/>
                <w:szCs w:val="20"/>
              </w:rPr>
            </w:pPr>
            <w:r>
              <w:rPr>
                <w:rFonts w:ascii="Arial Narrow" w:hAnsi="Arial Narrow" w:cs="Arial"/>
                <w:bCs/>
                <w:sz w:val="20"/>
                <w:szCs w:val="20"/>
              </w:rPr>
              <w:t>18</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16"/>
                <w:szCs w:val="16"/>
              </w:rPr>
            </w:pPr>
            <w:r>
              <w:rPr>
                <w:rFonts w:ascii="Arial Narrow" w:hAnsi="Arial Narrow" w:cs="Arial"/>
                <w:sz w:val="16"/>
                <w:szCs w:val="16"/>
              </w:rPr>
              <w:t>Kommunal pumpestasjon</w:t>
            </w:r>
          </w:p>
        </w:tc>
        <w:tc>
          <w:tcPr>
            <w:tcW w:w="1920" w:type="dxa"/>
            <w:tcBorders>
              <w:top w:val="nil"/>
              <w:left w:val="nil"/>
              <w:bottom w:val="single" w:sz="4" w:space="0" w:color="auto"/>
              <w:right w:val="single" w:sz="4" w:space="0" w:color="auto"/>
            </w:tcBorders>
          </w:tcPr>
          <w:p w:rsidR="008E76A3" w:rsidRDefault="008E76A3" w:rsidP="007B6783">
            <w:pPr>
              <w:rPr>
                <w:rFonts w:ascii="Arial Narrow" w:hAnsi="Arial Narrow" w:cs="Arial"/>
                <w:sz w:val="16"/>
                <w:szCs w:val="16"/>
              </w:rPr>
            </w:pP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b/>
                <w:bCs/>
                <w:sz w:val="20"/>
                <w:szCs w:val="20"/>
              </w:rPr>
            </w:pPr>
            <w:r w:rsidRPr="00BC5D7D">
              <w:rPr>
                <w:rFonts w:ascii="Arial Narrow" w:hAnsi="Arial Narrow" w:cs="Arial"/>
                <w:bCs/>
                <w:sz w:val="20"/>
                <w:szCs w:val="20"/>
              </w:rPr>
              <w:lastRenderedPageBreak/>
              <w:t>Diverse rom</w:t>
            </w:r>
            <w:r>
              <w:rPr>
                <w:rFonts w:ascii="Arial Narrow" w:hAnsi="Arial Narrow" w:cs="Arial"/>
                <w:bCs/>
                <w:sz w:val="20"/>
                <w:szCs w:val="20"/>
              </w:rPr>
              <w:t>/gang/trapp/heis</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20"/>
                <w:szCs w:val="20"/>
              </w:rPr>
            </w:pP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6263FA" w:rsidRDefault="008E76A3" w:rsidP="007B6783">
            <w:pPr>
              <w:jc w:val="center"/>
              <w:rPr>
                <w:rFonts w:ascii="Arial Narrow" w:hAnsi="Arial Narrow" w:cs="Arial"/>
                <w:bCs/>
                <w:sz w:val="20"/>
                <w:szCs w:val="20"/>
              </w:rPr>
            </w:pPr>
            <w:r>
              <w:rPr>
                <w:rFonts w:ascii="Arial Narrow" w:hAnsi="Arial Narrow" w:cs="Arial"/>
                <w:bCs/>
                <w:sz w:val="20"/>
                <w:szCs w:val="20"/>
              </w:rPr>
              <w:t>212</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16"/>
                <w:szCs w:val="16"/>
              </w:rPr>
            </w:pPr>
          </w:p>
        </w:tc>
        <w:tc>
          <w:tcPr>
            <w:tcW w:w="1920" w:type="dxa"/>
            <w:tcBorders>
              <w:top w:val="nil"/>
              <w:left w:val="nil"/>
              <w:bottom w:val="single" w:sz="4" w:space="0" w:color="auto"/>
              <w:right w:val="single" w:sz="4" w:space="0" w:color="auto"/>
            </w:tcBorders>
          </w:tcPr>
          <w:p w:rsidR="008E76A3" w:rsidRPr="00900B51" w:rsidRDefault="008E76A3" w:rsidP="007B6783">
            <w:pPr>
              <w:rPr>
                <w:rFonts w:ascii="Arial Narrow" w:hAnsi="Arial Narrow" w:cs="Arial"/>
                <w:sz w:val="16"/>
                <w:szCs w:val="16"/>
              </w:rPr>
            </w:pPr>
          </w:p>
        </w:tc>
      </w:tr>
      <w:tr w:rsidR="008E76A3" w:rsidRPr="00900B51" w:rsidTr="008E76A3">
        <w:trPr>
          <w:trHeight w:val="27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E76A3" w:rsidRPr="00822CB6" w:rsidRDefault="008E76A3" w:rsidP="007B6783">
            <w:pPr>
              <w:rPr>
                <w:rFonts w:ascii="Arial Narrow" w:hAnsi="Arial Narrow" w:cs="Arial"/>
                <w:bCs/>
                <w:sz w:val="20"/>
                <w:szCs w:val="20"/>
              </w:rPr>
            </w:pPr>
            <w:proofErr w:type="spellStart"/>
            <w:r w:rsidRPr="00822CB6">
              <w:rPr>
                <w:rFonts w:ascii="Arial Narrow" w:hAnsi="Arial Narrow" w:cs="Arial"/>
                <w:bCs/>
                <w:sz w:val="20"/>
                <w:szCs w:val="20"/>
              </w:rPr>
              <w:t>Felleskjøl</w:t>
            </w:r>
            <w:proofErr w:type="spellEnd"/>
            <w:r w:rsidRPr="00822CB6">
              <w:rPr>
                <w:rFonts w:ascii="Arial Narrow" w:hAnsi="Arial Narrow" w:cs="Arial"/>
                <w:bCs/>
                <w:sz w:val="20"/>
                <w:szCs w:val="20"/>
              </w:rPr>
              <w:t>/matlager</w:t>
            </w:r>
          </w:p>
        </w:tc>
        <w:tc>
          <w:tcPr>
            <w:tcW w:w="5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jc w:val="center"/>
              <w:rPr>
                <w:rFonts w:ascii="Arial Narrow" w:hAnsi="Arial Narrow" w:cs="Arial"/>
                <w:sz w:val="20"/>
                <w:szCs w:val="20"/>
              </w:rPr>
            </w:pPr>
          </w:p>
        </w:tc>
        <w:tc>
          <w:tcPr>
            <w:tcW w:w="700" w:type="dxa"/>
            <w:tcBorders>
              <w:top w:val="nil"/>
              <w:left w:val="single" w:sz="8" w:space="0" w:color="auto"/>
              <w:bottom w:val="single" w:sz="4" w:space="0" w:color="auto"/>
              <w:right w:val="single" w:sz="8" w:space="0" w:color="auto"/>
            </w:tcBorders>
            <w:shd w:val="clear" w:color="000000" w:fill="DBEEF3"/>
            <w:noWrap/>
            <w:vAlign w:val="bottom"/>
            <w:hideMark/>
          </w:tcPr>
          <w:p w:rsidR="008E76A3" w:rsidRPr="00822CB6" w:rsidRDefault="008E76A3" w:rsidP="007B6783">
            <w:pPr>
              <w:jc w:val="center"/>
              <w:rPr>
                <w:rFonts w:ascii="Arial Narrow" w:hAnsi="Arial Narrow" w:cs="Arial"/>
                <w:bCs/>
                <w:sz w:val="20"/>
                <w:szCs w:val="20"/>
              </w:rPr>
            </w:pPr>
            <w:r w:rsidRPr="00822CB6">
              <w:rPr>
                <w:rFonts w:ascii="Arial Narrow" w:hAnsi="Arial Narrow" w:cs="Arial"/>
                <w:bCs/>
                <w:sz w:val="20"/>
                <w:szCs w:val="20"/>
              </w:rPr>
              <w:t>30</w:t>
            </w:r>
          </w:p>
        </w:tc>
        <w:tc>
          <w:tcPr>
            <w:tcW w:w="1920" w:type="dxa"/>
            <w:tcBorders>
              <w:top w:val="nil"/>
              <w:left w:val="nil"/>
              <w:bottom w:val="single" w:sz="4" w:space="0" w:color="auto"/>
              <w:right w:val="single" w:sz="4" w:space="0" w:color="auto"/>
            </w:tcBorders>
            <w:shd w:val="clear" w:color="auto" w:fill="auto"/>
            <w:noWrap/>
            <w:vAlign w:val="bottom"/>
            <w:hideMark/>
          </w:tcPr>
          <w:p w:rsidR="008E76A3" w:rsidRPr="00900B51" w:rsidRDefault="008E76A3" w:rsidP="007B6783">
            <w:pPr>
              <w:rPr>
                <w:rFonts w:ascii="Arial Narrow" w:hAnsi="Arial Narrow" w:cs="Arial"/>
                <w:sz w:val="16"/>
                <w:szCs w:val="16"/>
              </w:rPr>
            </w:pPr>
          </w:p>
        </w:tc>
        <w:tc>
          <w:tcPr>
            <w:tcW w:w="1920" w:type="dxa"/>
            <w:tcBorders>
              <w:top w:val="nil"/>
              <w:left w:val="nil"/>
              <w:bottom w:val="single" w:sz="4" w:space="0" w:color="auto"/>
              <w:right w:val="single" w:sz="4" w:space="0" w:color="auto"/>
            </w:tcBorders>
          </w:tcPr>
          <w:p w:rsidR="008E76A3" w:rsidRPr="00900B51" w:rsidRDefault="008E76A3" w:rsidP="007B6783">
            <w:pPr>
              <w:rPr>
                <w:rFonts w:ascii="Arial Narrow" w:hAnsi="Arial Narrow" w:cs="Arial"/>
                <w:sz w:val="16"/>
                <w:szCs w:val="16"/>
              </w:rPr>
            </w:pPr>
          </w:p>
        </w:tc>
      </w:tr>
      <w:tr w:rsidR="008E76A3" w:rsidRPr="00900B51" w:rsidTr="008E76A3">
        <w:trPr>
          <w:trHeight w:val="345"/>
        </w:trPr>
        <w:tc>
          <w:tcPr>
            <w:tcW w:w="2560" w:type="dxa"/>
            <w:tcBorders>
              <w:top w:val="nil"/>
              <w:left w:val="single" w:sz="8" w:space="0" w:color="auto"/>
              <w:bottom w:val="single" w:sz="8" w:space="0" w:color="auto"/>
              <w:right w:val="nil"/>
            </w:tcBorders>
            <w:shd w:val="clear" w:color="auto" w:fill="auto"/>
            <w:noWrap/>
            <w:vAlign w:val="bottom"/>
            <w:hideMark/>
          </w:tcPr>
          <w:p w:rsidR="008E76A3" w:rsidRPr="00900B51" w:rsidRDefault="008E76A3" w:rsidP="007B6783">
            <w:pPr>
              <w:rPr>
                <w:rFonts w:ascii="Arial Narrow" w:hAnsi="Arial Narrow" w:cs="Arial"/>
                <w:b/>
                <w:bCs/>
              </w:rPr>
            </w:pPr>
            <w:r w:rsidRPr="00900B51">
              <w:rPr>
                <w:rFonts w:ascii="Arial Narrow" w:hAnsi="Arial Narrow" w:cs="Arial"/>
                <w:b/>
                <w:bCs/>
              </w:rPr>
              <w:t>NETTOAREAL TOTALT</w:t>
            </w:r>
          </w:p>
        </w:tc>
        <w:tc>
          <w:tcPr>
            <w:tcW w:w="520" w:type="dxa"/>
            <w:tcBorders>
              <w:top w:val="nil"/>
              <w:left w:val="nil"/>
              <w:bottom w:val="single" w:sz="8" w:space="0" w:color="auto"/>
              <w:right w:val="nil"/>
            </w:tcBorders>
            <w:shd w:val="clear" w:color="auto" w:fill="auto"/>
            <w:noWrap/>
            <w:vAlign w:val="bottom"/>
            <w:hideMark/>
          </w:tcPr>
          <w:p w:rsidR="008E76A3" w:rsidRPr="00900B51" w:rsidRDefault="008E76A3" w:rsidP="007B6783">
            <w:pPr>
              <w:jc w:val="center"/>
              <w:rPr>
                <w:rFonts w:ascii="Arial Narrow" w:hAnsi="Arial Narrow" w:cs="Arial"/>
              </w:rPr>
            </w:pPr>
            <w:r w:rsidRPr="00900B51">
              <w:rPr>
                <w:rFonts w:ascii="Arial Narrow" w:hAnsi="Arial Narrow" w:cs="Arial"/>
              </w:rPr>
              <w:t> </w:t>
            </w:r>
          </w:p>
        </w:tc>
        <w:tc>
          <w:tcPr>
            <w:tcW w:w="700" w:type="dxa"/>
            <w:tcBorders>
              <w:top w:val="nil"/>
              <w:left w:val="single" w:sz="8" w:space="0" w:color="auto"/>
              <w:bottom w:val="single" w:sz="8" w:space="0" w:color="auto"/>
              <w:right w:val="single" w:sz="8" w:space="0" w:color="auto"/>
            </w:tcBorders>
            <w:shd w:val="clear" w:color="000000" w:fill="DBEEF3"/>
            <w:noWrap/>
            <w:vAlign w:val="bottom"/>
            <w:hideMark/>
          </w:tcPr>
          <w:p w:rsidR="008E76A3" w:rsidRPr="00900B51" w:rsidRDefault="008E76A3" w:rsidP="007B6783">
            <w:pPr>
              <w:jc w:val="center"/>
              <w:rPr>
                <w:rFonts w:ascii="Arial Narrow" w:hAnsi="Arial Narrow" w:cs="Arial"/>
                <w:b/>
                <w:bCs/>
              </w:rPr>
            </w:pPr>
            <w:r>
              <w:rPr>
                <w:rFonts w:ascii="Arial Narrow" w:hAnsi="Arial Narrow" w:cs="Arial"/>
                <w:b/>
                <w:bCs/>
              </w:rPr>
              <w:t>2093</w:t>
            </w:r>
          </w:p>
        </w:tc>
        <w:tc>
          <w:tcPr>
            <w:tcW w:w="1920" w:type="dxa"/>
            <w:tcBorders>
              <w:top w:val="nil"/>
              <w:left w:val="nil"/>
              <w:bottom w:val="single" w:sz="8" w:space="0" w:color="auto"/>
              <w:right w:val="single" w:sz="8" w:space="0" w:color="auto"/>
            </w:tcBorders>
            <w:shd w:val="clear" w:color="auto" w:fill="auto"/>
            <w:noWrap/>
            <w:vAlign w:val="bottom"/>
            <w:hideMark/>
          </w:tcPr>
          <w:p w:rsidR="008E76A3" w:rsidRPr="00900B51" w:rsidRDefault="008E76A3" w:rsidP="007B6783">
            <w:pPr>
              <w:rPr>
                <w:rFonts w:ascii="Arial Narrow" w:hAnsi="Arial Narrow" w:cs="Arial"/>
                <w:sz w:val="16"/>
                <w:szCs w:val="16"/>
              </w:rPr>
            </w:pPr>
            <w:r w:rsidRPr="00900B51">
              <w:rPr>
                <w:rFonts w:ascii="Arial Narrow" w:hAnsi="Arial Narrow" w:cs="Arial"/>
                <w:sz w:val="16"/>
                <w:szCs w:val="16"/>
              </w:rPr>
              <w:t> </w:t>
            </w:r>
          </w:p>
        </w:tc>
        <w:tc>
          <w:tcPr>
            <w:tcW w:w="1920" w:type="dxa"/>
            <w:tcBorders>
              <w:top w:val="nil"/>
              <w:left w:val="nil"/>
              <w:bottom w:val="single" w:sz="8" w:space="0" w:color="auto"/>
              <w:right w:val="single" w:sz="8" w:space="0" w:color="auto"/>
            </w:tcBorders>
          </w:tcPr>
          <w:p w:rsidR="008E76A3" w:rsidRPr="00900B51" w:rsidRDefault="008E76A3" w:rsidP="007B6783">
            <w:pPr>
              <w:rPr>
                <w:rFonts w:ascii="Arial Narrow" w:hAnsi="Arial Narrow" w:cs="Arial"/>
                <w:sz w:val="16"/>
                <w:szCs w:val="16"/>
              </w:rPr>
            </w:pPr>
          </w:p>
        </w:tc>
      </w:tr>
      <w:tr w:rsidR="008E76A3" w:rsidRPr="00900B51" w:rsidTr="008E76A3">
        <w:trPr>
          <w:trHeight w:val="270"/>
        </w:trPr>
        <w:tc>
          <w:tcPr>
            <w:tcW w:w="2560" w:type="dxa"/>
            <w:tcBorders>
              <w:top w:val="nil"/>
              <w:left w:val="nil"/>
              <w:bottom w:val="single" w:sz="4" w:space="0" w:color="auto"/>
              <w:right w:val="nil"/>
            </w:tcBorders>
            <w:shd w:val="clear" w:color="auto" w:fill="auto"/>
            <w:noWrap/>
            <w:vAlign w:val="bottom"/>
            <w:hideMark/>
          </w:tcPr>
          <w:p w:rsidR="008E76A3" w:rsidRPr="00900B51" w:rsidRDefault="008E76A3" w:rsidP="007B6783">
            <w:pPr>
              <w:rPr>
                <w:rFonts w:ascii="Arial Narrow" w:hAnsi="Arial Narrow" w:cs="Arial"/>
                <w:b/>
                <w:bCs/>
              </w:rPr>
            </w:pPr>
          </w:p>
        </w:tc>
        <w:tc>
          <w:tcPr>
            <w:tcW w:w="520" w:type="dxa"/>
            <w:tcBorders>
              <w:top w:val="nil"/>
              <w:left w:val="nil"/>
              <w:bottom w:val="single" w:sz="4" w:space="0" w:color="auto"/>
              <w:right w:val="nil"/>
            </w:tcBorders>
            <w:shd w:val="clear" w:color="auto" w:fill="auto"/>
            <w:noWrap/>
            <w:vAlign w:val="bottom"/>
            <w:hideMark/>
          </w:tcPr>
          <w:p w:rsidR="008E76A3" w:rsidRPr="00900B51" w:rsidRDefault="008E76A3" w:rsidP="007B6783">
            <w:pPr>
              <w:jc w:val="center"/>
              <w:rPr>
                <w:rFonts w:ascii="Arial Narrow" w:hAnsi="Arial Narrow" w:cs="Arial"/>
                <w:sz w:val="20"/>
                <w:szCs w:val="20"/>
              </w:rPr>
            </w:pPr>
          </w:p>
        </w:tc>
        <w:tc>
          <w:tcPr>
            <w:tcW w:w="700" w:type="dxa"/>
            <w:tcBorders>
              <w:top w:val="nil"/>
              <w:left w:val="nil"/>
              <w:bottom w:val="single" w:sz="4" w:space="0" w:color="auto"/>
              <w:right w:val="nil"/>
            </w:tcBorders>
            <w:shd w:val="clear" w:color="auto" w:fill="auto"/>
            <w:noWrap/>
            <w:vAlign w:val="bottom"/>
            <w:hideMark/>
          </w:tcPr>
          <w:p w:rsidR="008E76A3" w:rsidRPr="00900B51" w:rsidRDefault="008E76A3" w:rsidP="007B6783">
            <w:pPr>
              <w:jc w:val="center"/>
              <w:rPr>
                <w:rFonts w:ascii="Arial Narrow" w:hAnsi="Arial Narrow" w:cs="Arial"/>
                <w:b/>
                <w:bCs/>
              </w:rPr>
            </w:pPr>
          </w:p>
        </w:tc>
        <w:tc>
          <w:tcPr>
            <w:tcW w:w="1920" w:type="dxa"/>
            <w:tcBorders>
              <w:top w:val="nil"/>
              <w:left w:val="nil"/>
              <w:bottom w:val="single" w:sz="4" w:space="0" w:color="auto"/>
              <w:right w:val="nil"/>
            </w:tcBorders>
            <w:shd w:val="clear" w:color="auto" w:fill="auto"/>
            <w:noWrap/>
            <w:vAlign w:val="bottom"/>
            <w:hideMark/>
          </w:tcPr>
          <w:p w:rsidR="008E76A3" w:rsidRPr="00900B51" w:rsidRDefault="008E76A3" w:rsidP="007B6783">
            <w:pPr>
              <w:rPr>
                <w:rFonts w:ascii="Arial Narrow" w:hAnsi="Arial Narrow" w:cs="Arial"/>
                <w:sz w:val="16"/>
                <w:szCs w:val="16"/>
              </w:rPr>
            </w:pPr>
          </w:p>
        </w:tc>
        <w:tc>
          <w:tcPr>
            <w:tcW w:w="1920" w:type="dxa"/>
            <w:tcBorders>
              <w:top w:val="nil"/>
              <w:left w:val="nil"/>
              <w:bottom w:val="single" w:sz="4" w:space="0" w:color="auto"/>
              <w:right w:val="nil"/>
            </w:tcBorders>
          </w:tcPr>
          <w:p w:rsidR="008E76A3" w:rsidRPr="00900B51" w:rsidRDefault="008E76A3" w:rsidP="007B6783">
            <w:pPr>
              <w:rPr>
                <w:rFonts w:ascii="Arial Narrow" w:hAnsi="Arial Narrow" w:cs="Arial"/>
                <w:sz w:val="16"/>
                <w:szCs w:val="16"/>
              </w:rPr>
            </w:pPr>
          </w:p>
        </w:tc>
      </w:tr>
    </w:tbl>
    <w:p w:rsidR="00D7166D" w:rsidRDefault="00D7166D">
      <w:pPr>
        <w:rPr>
          <w:sz w:val="36"/>
          <w:szCs w:val="36"/>
        </w:rPr>
      </w:pPr>
    </w:p>
    <w:p w:rsidR="00D7166D" w:rsidRDefault="00D7166D">
      <w:pPr>
        <w:rPr>
          <w:sz w:val="36"/>
          <w:szCs w:val="36"/>
        </w:rPr>
      </w:pPr>
    </w:p>
    <w:p w:rsidR="00D7166D" w:rsidRDefault="00D7166D">
      <w:pPr>
        <w:rPr>
          <w:sz w:val="36"/>
          <w:szCs w:val="36"/>
        </w:rPr>
      </w:pPr>
    </w:p>
    <w:p w:rsidR="00D7166D" w:rsidRDefault="00D7166D">
      <w:pPr>
        <w:rPr>
          <w:sz w:val="36"/>
          <w:szCs w:val="36"/>
        </w:rPr>
      </w:pPr>
    </w:p>
    <w:p w:rsidR="00D7166D" w:rsidRDefault="00D7166D">
      <w:pPr>
        <w:rPr>
          <w:sz w:val="36"/>
          <w:szCs w:val="36"/>
        </w:rPr>
      </w:pPr>
    </w:p>
    <w:p w:rsidR="00D7166D" w:rsidRDefault="00D7166D">
      <w:pPr>
        <w:rPr>
          <w:sz w:val="36"/>
          <w:szCs w:val="36"/>
        </w:rPr>
      </w:pPr>
    </w:p>
    <w:p w:rsidR="00D7166D" w:rsidRDefault="00D7166D">
      <w:pPr>
        <w:rPr>
          <w:sz w:val="36"/>
          <w:szCs w:val="36"/>
        </w:rPr>
      </w:pPr>
    </w:p>
    <w:p w:rsidR="00D7166D" w:rsidRDefault="00D7166D">
      <w:pPr>
        <w:rPr>
          <w:sz w:val="36"/>
          <w:szCs w:val="36"/>
        </w:rPr>
      </w:pPr>
    </w:p>
    <w:p w:rsidR="00D7166D" w:rsidRDefault="00D7166D">
      <w:pPr>
        <w:rPr>
          <w:sz w:val="36"/>
          <w:szCs w:val="36"/>
        </w:rPr>
      </w:pPr>
    </w:p>
    <w:p w:rsidR="00D7166D" w:rsidRDefault="00D7166D">
      <w:pPr>
        <w:rPr>
          <w:sz w:val="36"/>
          <w:szCs w:val="36"/>
        </w:rPr>
      </w:pPr>
    </w:p>
    <w:p w:rsidR="00D7166D" w:rsidRDefault="00D7166D">
      <w:pPr>
        <w:rPr>
          <w:sz w:val="36"/>
          <w:szCs w:val="36"/>
        </w:rPr>
      </w:pPr>
    </w:p>
    <w:p w:rsidR="00D7166D" w:rsidRDefault="00D7166D">
      <w:pPr>
        <w:rPr>
          <w:sz w:val="36"/>
          <w:szCs w:val="36"/>
        </w:rPr>
      </w:pPr>
    </w:p>
    <w:p w:rsidR="00D7166D" w:rsidRDefault="00D7166D">
      <w:pPr>
        <w:rPr>
          <w:sz w:val="36"/>
          <w:szCs w:val="36"/>
        </w:rPr>
      </w:pPr>
    </w:p>
    <w:p w:rsidR="00D7166D" w:rsidRDefault="00D7166D">
      <w:pPr>
        <w:rPr>
          <w:sz w:val="36"/>
          <w:szCs w:val="36"/>
        </w:rPr>
      </w:pPr>
    </w:p>
    <w:p w:rsidR="00D7166D" w:rsidRDefault="00D7166D">
      <w:pPr>
        <w:rPr>
          <w:sz w:val="36"/>
          <w:szCs w:val="36"/>
        </w:rPr>
      </w:pPr>
    </w:p>
    <w:p w:rsidR="00D7166D" w:rsidRDefault="00D7166D">
      <w:pPr>
        <w:rPr>
          <w:sz w:val="36"/>
          <w:szCs w:val="36"/>
        </w:rPr>
      </w:pPr>
    </w:p>
    <w:p w:rsidR="00D7166D" w:rsidRDefault="00D7166D">
      <w:pPr>
        <w:rPr>
          <w:sz w:val="36"/>
          <w:szCs w:val="36"/>
        </w:rPr>
      </w:pPr>
    </w:p>
    <w:p w:rsidR="00D7166D" w:rsidRDefault="00D7166D">
      <w:pPr>
        <w:rPr>
          <w:sz w:val="36"/>
          <w:szCs w:val="36"/>
        </w:rPr>
      </w:pPr>
    </w:p>
    <w:p w:rsidR="00A86919" w:rsidRPr="008A0A10" w:rsidRDefault="00B81339">
      <w:pPr>
        <w:rPr>
          <w:sz w:val="36"/>
          <w:szCs w:val="36"/>
        </w:rPr>
      </w:pPr>
      <w:r w:rsidRPr="008A0A10">
        <w:rPr>
          <w:sz w:val="36"/>
          <w:szCs w:val="36"/>
        </w:rPr>
        <w:t>Eksempler på romprogram:</w:t>
      </w:r>
    </w:p>
    <w:sectPr w:rsidR="00A86919" w:rsidRPr="008A0A1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783" w:rsidRDefault="007B6783" w:rsidP="000E1525">
      <w:pPr>
        <w:spacing w:after="0" w:line="240" w:lineRule="auto"/>
      </w:pPr>
      <w:r>
        <w:separator/>
      </w:r>
    </w:p>
  </w:endnote>
  <w:endnote w:type="continuationSeparator" w:id="0">
    <w:p w:rsidR="007B6783" w:rsidRDefault="007B6783" w:rsidP="000E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DepMyriadRegular">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83" w:rsidRDefault="007B678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83" w:rsidRDefault="007B6783">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83" w:rsidRDefault="007B678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783" w:rsidRDefault="007B6783" w:rsidP="000E1525">
      <w:pPr>
        <w:spacing w:after="0" w:line="240" w:lineRule="auto"/>
      </w:pPr>
      <w:r>
        <w:separator/>
      </w:r>
    </w:p>
  </w:footnote>
  <w:footnote w:type="continuationSeparator" w:id="0">
    <w:p w:rsidR="007B6783" w:rsidRDefault="007B6783" w:rsidP="000E1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83" w:rsidRDefault="007B678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83" w:rsidRDefault="007B6783">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83" w:rsidRDefault="007B678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468"/>
    <w:multiLevelType w:val="hybridMultilevel"/>
    <w:tmpl w:val="3B9C4624"/>
    <w:lvl w:ilvl="0" w:tplc="5BA43B0E">
      <w:start w:val="1"/>
      <w:numFmt w:val="bullet"/>
      <w:lvlText w:val="•"/>
      <w:lvlJc w:val="left"/>
      <w:pPr>
        <w:ind w:left="721"/>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15F83374">
      <w:start w:val="1"/>
      <w:numFmt w:val="bullet"/>
      <w:lvlText w:val="o"/>
      <w:lvlJc w:val="left"/>
      <w:pPr>
        <w:ind w:left="1584"/>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4B44E2C2">
      <w:start w:val="1"/>
      <w:numFmt w:val="bullet"/>
      <w:lvlText w:val="▪"/>
      <w:lvlJc w:val="left"/>
      <w:pPr>
        <w:ind w:left="2304"/>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CCAC794C">
      <w:start w:val="1"/>
      <w:numFmt w:val="bullet"/>
      <w:lvlText w:val="•"/>
      <w:lvlJc w:val="left"/>
      <w:pPr>
        <w:ind w:left="3024"/>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F21E013E">
      <w:start w:val="1"/>
      <w:numFmt w:val="bullet"/>
      <w:lvlText w:val="o"/>
      <w:lvlJc w:val="left"/>
      <w:pPr>
        <w:ind w:left="3744"/>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012E8506">
      <w:start w:val="1"/>
      <w:numFmt w:val="bullet"/>
      <w:lvlText w:val="▪"/>
      <w:lvlJc w:val="left"/>
      <w:pPr>
        <w:ind w:left="4464"/>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9850B0B6">
      <w:start w:val="1"/>
      <w:numFmt w:val="bullet"/>
      <w:lvlText w:val="•"/>
      <w:lvlJc w:val="left"/>
      <w:pPr>
        <w:ind w:left="5184"/>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DE6EDD06">
      <w:start w:val="1"/>
      <w:numFmt w:val="bullet"/>
      <w:lvlText w:val="o"/>
      <w:lvlJc w:val="left"/>
      <w:pPr>
        <w:ind w:left="5904"/>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D24EB290">
      <w:start w:val="1"/>
      <w:numFmt w:val="bullet"/>
      <w:lvlText w:val="▪"/>
      <w:lvlJc w:val="left"/>
      <w:pPr>
        <w:ind w:left="6624"/>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1" w15:restartNumberingAfterBreak="0">
    <w:nsid w:val="07A03EB4"/>
    <w:multiLevelType w:val="hybridMultilevel"/>
    <w:tmpl w:val="6DB093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94650A"/>
    <w:multiLevelType w:val="hybridMultilevel"/>
    <w:tmpl w:val="0C601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201E2C"/>
    <w:multiLevelType w:val="hybridMultilevel"/>
    <w:tmpl w:val="F6FCC264"/>
    <w:lvl w:ilvl="0" w:tplc="5680C59E">
      <w:start w:val="7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2C2BCB"/>
    <w:multiLevelType w:val="hybridMultilevel"/>
    <w:tmpl w:val="7CECC7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B357A1"/>
    <w:multiLevelType w:val="hybridMultilevel"/>
    <w:tmpl w:val="F3D4CCAA"/>
    <w:lvl w:ilvl="0" w:tplc="35ECFF2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FCC1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FA73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22B6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E6C2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7EA7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86B0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6A8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24CE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64671D"/>
    <w:multiLevelType w:val="hybridMultilevel"/>
    <w:tmpl w:val="25906A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8D70710"/>
    <w:multiLevelType w:val="hybridMultilevel"/>
    <w:tmpl w:val="F93E7A34"/>
    <w:lvl w:ilvl="0" w:tplc="196EF872">
      <w:start w:val="2015"/>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D8C1483"/>
    <w:multiLevelType w:val="hybridMultilevel"/>
    <w:tmpl w:val="54CEF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F5F79BA"/>
    <w:multiLevelType w:val="hybridMultilevel"/>
    <w:tmpl w:val="8B0012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EE63F2"/>
    <w:multiLevelType w:val="hybridMultilevel"/>
    <w:tmpl w:val="1E9A75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7CB256C"/>
    <w:multiLevelType w:val="hybridMultilevel"/>
    <w:tmpl w:val="9AAEB5EA"/>
    <w:lvl w:ilvl="0" w:tplc="6C2E9F1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52A3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EC94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E40F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B067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821B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38AB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9C0F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AE21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D67CA9"/>
    <w:multiLevelType w:val="hybridMultilevel"/>
    <w:tmpl w:val="74FAF5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EB11998"/>
    <w:multiLevelType w:val="multilevel"/>
    <w:tmpl w:val="251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A11233"/>
    <w:multiLevelType w:val="hybridMultilevel"/>
    <w:tmpl w:val="C3BE05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1AB43EF"/>
    <w:multiLevelType w:val="hybridMultilevel"/>
    <w:tmpl w:val="D986A2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FB025BB"/>
    <w:multiLevelType w:val="hybridMultilevel"/>
    <w:tmpl w:val="1EA60938"/>
    <w:lvl w:ilvl="0" w:tplc="B950BE0A">
      <w:start w:val="2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0026A18"/>
    <w:multiLevelType w:val="multilevel"/>
    <w:tmpl w:val="E88A8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7128F0"/>
    <w:multiLevelType w:val="hybridMultilevel"/>
    <w:tmpl w:val="6F80E1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3C25431"/>
    <w:multiLevelType w:val="hybridMultilevel"/>
    <w:tmpl w:val="6B4EF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72137DB"/>
    <w:multiLevelType w:val="hybridMultilevel"/>
    <w:tmpl w:val="02A85FE4"/>
    <w:lvl w:ilvl="0" w:tplc="1FFEA6A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DC73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2EC8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D2E8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0A19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CCA1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4E09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3AB8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3213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82C3CDA"/>
    <w:multiLevelType w:val="hybridMultilevel"/>
    <w:tmpl w:val="99CC9234"/>
    <w:lvl w:ilvl="0" w:tplc="284C68CA">
      <w:start w:val="201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AAC10FE"/>
    <w:multiLevelType w:val="hybridMultilevel"/>
    <w:tmpl w:val="47564568"/>
    <w:lvl w:ilvl="0" w:tplc="5680C59E">
      <w:start w:val="7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F166C07"/>
    <w:multiLevelType w:val="hybridMultilevel"/>
    <w:tmpl w:val="435C9860"/>
    <w:lvl w:ilvl="0" w:tplc="2A22C59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7043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24D2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5EB6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4CFA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88C0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3CF6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26DC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FE94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48E3807"/>
    <w:multiLevelType w:val="hybridMultilevel"/>
    <w:tmpl w:val="2AFEC3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D4643F9"/>
    <w:multiLevelType w:val="hybridMultilevel"/>
    <w:tmpl w:val="D1FA0C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D4A4382"/>
    <w:multiLevelType w:val="hybridMultilevel"/>
    <w:tmpl w:val="3C1428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D667C8C"/>
    <w:multiLevelType w:val="hybridMultilevel"/>
    <w:tmpl w:val="AFBA06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E9C6C43"/>
    <w:multiLevelType w:val="hybridMultilevel"/>
    <w:tmpl w:val="18E67F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F135648"/>
    <w:multiLevelType w:val="hybridMultilevel"/>
    <w:tmpl w:val="A1E43B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F3848C2"/>
    <w:multiLevelType w:val="hybridMultilevel"/>
    <w:tmpl w:val="30D827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1"/>
  </w:num>
  <w:num w:numId="2">
    <w:abstractNumId w:val="7"/>
  </w:num>
  <w:num w:numId="3">
    <w:abstractNumId w:val="13"/>
  </w:num>
  <w:num w:numId="4">
    <w:abstractNumId w:val="4"/>
  </w:num>
  <w:num w:numId="5">
    <w:abstractNumId w:val="29"/>
  </w:num>
  <w:num w:numId="6">
    <w:abstractNumId w:val="18"/>
  </w:num>
  <w:num w:numId="7">
    <w:abstractNumId w:val="12"/>
  </w:num>
  <w:num w:numId="8">
    <w:abstractNumId w:val="19"/>
  </w:num>
  <w:num w:numId="9">
    <w:abstractNumId w:val="24"/>
  </w:num>
  <w:num w:numId="10">
    <w:abstractNumId w:val="25"/>
  </w:num>
  <w:num w:numId="11">
    <w:abstractNumId w:val="1"/>
  </w:num>
  <w:num w:numId="12">
    <w:abstractNumId w:val="6"/>
  </w:num>
  <w:num w:numId="13">
    <w:abstractNumId w:val="28"/>
  </w:num>
  <w:num w:numId="14">
    <w:abstractNumId w:val="8"/>
  </w:num>
  <w:num w:numId="15">
    <w:abstractNumId w:val="26"/>
  </w:num>
  <w:num w:numId="16">
    <w:abstractNumId w:val="17"/>
  </w:num>
  <w:num w:numId="17">
    <w:abstractNumId w:val="3"/>
  </w:num>
  <w:num w:numId="18">
    <w:abstractNumId w:val="30"/>
  </w:num>
  <w:num w:numId="19">
    <w:abstractNumId w:val="22"/>
  </w:num>
  <w:num w:numId="20">
    <w:abstractNumId w:val="10"/>
  </w:num>
  <w:num w:numId="21">
    <w:abstractNumId w:val="2"/>
  </w:num>
  <w:num w:numId="22">
    <w:abstractNumId w:val="27"/>
  </w:num>
  <w:num w:numId="23">
    <w:abstractNumId w:val="16"/>
  </w:num>
  <w:num w:numId="24">
    <w:abstractNumId w:val="5"/>
  </w:num>
  <w:num w:numId="25">
    <w:abstractNumId w:val="0"/>
  </w:num>
  <w:num w:numId="26">
    <w:abstractNumId w:val="20"/>
  </w:num>
  <w:num w:numId="27">
    <w:abstractNumId w:val="11"/>
  </w:num>
  <w:num w:numId="28">
    <w:abstractNumId w:val="23"/>
  </w:num>
  <w:num w:numId="29">
    <w:abstractNumId w:val="9"/>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EF"/>
    <w:rsid w:val="0006600B"/>
    <w:rsid w:val="0008532D"/>
    <w:rsid w:val="00086374"/>
    <w:rsid w:val="000A303E"/>
    <w:rsid w:val="000E1525"/>
    <w:rsid w:val="000E2ECB"/>
    <w:rsid w:val="00102C41"/>
    <w:rsid w:val="001346FF"/>
    <w:rsid w:val="00135A28"/>
    <w:rsid w:val="001711CB"/>
    <w:rsid w:val="0017131A"/>
    <w:rsid w:val="001915F2"/>
    <w:rsid w:val="001D20EF"/>
    <w:rsid w:val="001D385F"/>
    <w:rsid w:val="001D481F"/>
    <w:rsid w:val="00201EC8"/>
    <w:rsid w:val="00213368"/>
    <w:rsid w:val="00214897"/>
    <w:rsid w:val="00230446"/>
    <w:rsid w:val="00231830"/>
    <w:rsid w:val="00241D30"/>
    <w:rsid w:val="00250FAC"/>
    <w:rsid w:val="00253A43"/>
    <w:rsid w:val="002642F1"/>
    <w:rsid w:val="00285050"/>
    <w:rsid w:val="002866B8"/>
    <w:rsid w:val="002B6A13"/>
    <w:rsid w:val="002F715D"/>
    <w:rsid w:val="0032312B"/>
    <w:rsid w:val="003262D4"/>
    <w:rsid w:val="00327052"/>
    <w:rsid w:val="00330A17"/>
    <w:rsid w:val="00366324"/>
    <w:rsid w:val="00372A16"/>
    <w:rsid w:val="00385939"/>
    <w:rsid w:val="003E2572"/>
    <w:rsid w:val="00417C97"/>
    <w:rsid w:val="0046652D"/>
    <w:rsid w:val="00476B21"/>
    <w:rsid w:val="004B368B"/>
    <w:rsid w:val="004C16AE"/>
    <w:rsid w:val="004E0696"/>
    <w:rsid w:val="00501EC8"/>
    <w:rsid w:val="005125DB"/>
    <w:rsid w:val="00523DFF"/>
    <w:rsid w:val="005319F2"/>
    <w:rsid w:val="00563EED"/>
    <w:rsid w:val="005722FB"/>
    <w:rsid w:val="00573E70"/>
    <w:rsid w:val="005B7CE8"/>
    <w:rsid w:val="005D138E"/>
    <w:rsid w:val="005E307C"/>
    <w:rsid w:val="005F7437"/>
    <w:rsid w:val="0060054E"/>
    <w:rsid w:val="00631674"/>
    <w:rsid w:val="00634C97"/>
    <w:rsid w:val="006626CD"/>
    <w:rsid w:val="006A043A"/>
    <w:rsid w:val="006A5D9D"/>
    <w:rsid w:val="006B39D0"/>
    <w:rsid w:val="006F33A5"/>
    <w:rsid w:val="00730963"/>
    <w:rsid w:val="00745E0B"/>
    <w:rsid w:val="00765C72"/>
    <w:rsid w:val="00786518"/>
    <w:rsid w:val="0078792E"/>
    <w:rsid w:val="00791043"/>
    <w:rsid w:val="007A4EBA"/>
    <w:rsid w:val="007B6783"/>
    <w:rsid w:val="007D09AD"/>
    <w:rsid w:val="007F1454"/>
    <w:rsid w:val="008058E0"/>
    <w:rsid w:val="0085673B"/>
    <w:rsid w:val="00874998"/>
    <w:rsid w:val="00897752"/>
    <w:rsid w:val="008A0A10"/>
    <w:rsid w:val="008A6D02"/>
    <w:rsid w:val="008C5419"/>
    <w:rsid w:val="008D4F3A"/>
    <w:rsid w:val="008E76A3"/>
    <w:rsid w:val="008F2968"/>
    <w:rsid w:val="00911D99"/>
    <w:rsid w:val="00920212"/>
    <w:rsid w:val="00932814"/>
    <w:rsid w:val="00943D89"/>
    <w:rsid w:val="00961DF5"/>
    <w:rsid w:val="009A09DC"/>
    <w:rsid w:val="009A5501"/>
    <w:rsid w:val="00A013B8"/>
    <w:rsid w:val="00A12A3F"/>
    <w:rsid w:val="00A30AFE"/>
    <w:rsid w:val="00A51901"/>
    <w:rsid w:val="00A655DB"/>
    <w:rsid w:val="00A86919"/>
    <w:rsid w:val="00A87B2D"/>
    <w:rsid w:val="00AD0F39"/>
    <w:rsid w:val="00AF472B"/>
    <w:rsid w:val="00B1070D"/>
    <w:rsid w:val="00B2362B"/>
    <w:rsid w:val="00B57300"/>
    <w:rsid w:val="00B73B88"/>
    <w:rsid w:val="00B77601"/>
    <w:rsid w:val="00B81339"/>
    <w:rsid w:val="00C001CD"/>
    <w:rsid w:val="00C155C4"/>
    <w:rsid w:val="00C30DEF"/>
    <w:rsid w:val="00C3357A"/>
    <w:rsid w:val="00C40678"/>
    <w:rsid w:val="00C53330"/>
    <w:rsid w:val="00C61125"/>
    <w:rsid w:val="00C7289E"/>
    <w:rsid w:val="00C77835"/>
    <w:rsid w:val="00CC2E7F"/>
    <w:rsid w:val="00CC4DDD"/>
    <w:rsid w:val="00CC7791"/>
    <w:rsid w:val="00CE103E"/>
    <w:rsid w:val="00D155B1"/>
    <w:rsid w:val="00D258AB"/>
    <w:rsid w:val="00D313FD"/>
    <w:rsid w:val="00D5370B"/>
    <w:rsid w:val="00D614CB"/>
    <w:rsid w:val="00D7166D"/>
    <w:rsid w:val="00D741AD"/>
    <w:rsid w:val="00D81EEE"/>
    <w:rsid w:val="00D858F3"/>
    <w:rsid w:val="00D92740"/>
    <w:rsid w:val="00DA4D24"/>
    <w:rsid w:val="00DB19F2"/>
    <w:rsid w:val="00E425ED"/>
    <w:rsid w:val="00E431ED"/>
    <w:rsid w:val="00E518CF"/>
    <w:rsid w:val="00E86C55"/>
    <w:rsid w:val="00E87E89"/>
    <w:rsid w:val="00E96354"/>
    <w:rsid w:val="00EA0E19"/>
    <w:rsid w:val="00EA76FE"/>
    <w:rsid w:val="00EB2ABD"/>
    <w:rsid w:val="00EC070C"/>
    <w:rsid w:val="00F1721B"/>
    <w:rsid w:val="00F21341"/>
    <w:rsid w:val="00F43C91"/>
    <w:rsid w:val="00F5786A"/>
    <w:rsid w:val="00F7026C"/>
    <w:rsid w:val="00F710EB"/>
    <w:rsid w:val="00FD4C97"/>
    <w:rsid w:val="00FE2A68"/>
    <w:rsid w:val="00FE5E20"/>
    <w:rsid w:val="00FF60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2B18BE6-09FA-44E6-AB08-59AC470D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30D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D4F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EC07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30DEF"/>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8D4F3A"/>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EC070C"/>
    <w:rPr>
      <w:rFonts w:asciiTheme="majorHAnsi" w:eastAsiaTheme="majorEastAsia" w:hAnsiTheme="majorHAnsi" w:cstheme="majorBidi"/>
      <w:color w:val="1F4D78" w:themeColor="accent1" w:themeShade="7F"/>
      <w:sz w:val="24"/>
      <w:szCs w:val="24"/>
    </w:rPr>
  </w:style>
  <w:style w:type="paragraph" w:styleId="Tittel">
    <w:name w:val="Title"/>
    <w:basedOn w:val="Normal"/>
    <w:next w:val="Normal"/>
    <w:link w:val="TittelTegn"/>
    <w:uiPriority w:val="10"/>
    <w:qFormat/>
    <w:rsid w:val="00C30D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30DEF"/>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C30DEF"/>
    <w:pPr>
      <w:ind w:left="720"/>
      <w:contextualSpacing/>
    </w:pPr>
  </w:style>
  <w:style w:type="paragraph" w:styleId="NormalWeb">
    <w:name w:val="Normal (Web)"/>
    <w:basedOn w:val="Normal"/>
    <w:uiPriority w:val="99"/>
    <w:unhideWhenUsed/>
    <w:rsid w:val="005319F2"/>
    <w:pPr>
      <w:spacing w:after="150"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E15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E1525"/>
  </w:style>
  <w:style w:type="paragraph" w:styleId="Bunntekst">
    <w:name w:val="footer"/>
    <w:basedOn w:val="Normal"/>
    <w:link w:val="BunntekstTegn"/>
    <w:uiPriority w:val="99"/>
    <w:unhideWhenUsed/>
    <w:rsid w:val="000E15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E1525"/>
  </w:style>
  <w:style w:type="paragraph" w:customStyle="1" w:styleId="Default">
    <w:name w:val="Default"/>
    <w:basedOn w:val="Normal"/>
    <w:rsid w:val="000E1525"/>
    <w:pPr>
      <w:autoSpaceDE w:val="0"/>
      <w:autoSpaceDN w:val="0"/>
      <w:spacing w:after="0" w:line="240" w:lineRule="auto"/>
    </w:pPr>
    <w:rPr>
      <w:rFonts w:ascii="Cambria" w:hAnsi="Cambria" w:cs="Times New Roman"/>
      <w:color w:val="000000"/>
      <w:sz w:val="24"/>
      <w:szCs w:val="24"/>
    </w:rPr>
  </w:style>
  <w:style w:type="paragraph" w:styleId="Fotnotetekst">
    <w:name w:val="footnote text"/>
    <w:basedOn w:val="Normal"/>
    <w:link w:val="FotnotetekstTegn"/>
    <w:uiPriority w:val="99"/>
    <w:semiHidden/>
    <w:unhideWhenUsed/>
    <w:rsid w:val="00DA4D2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A4D24"/>
    <w:rPr>
      <w:sz w:val="20"/>
      <w:szCs w:val="20"/>
    </w:rPr>
  </w:style>
  <w:style w:type="character" w:styleId="Fotnotereferanse">
    <w:name w:val="footnote reference"/>
    <w:basedOn w:val="Standardskriftforavsnitt"/>
    <w:uiPriority w:val="99"/>
    <w:semiHidden/>
    <w:unhideWhenUsed/>
    <w:rsid w:val="00DA4D24"/>
    <w:rPr>
      <w:vertAlign w:val="superscript"/>
    </w:rPr>
  </w:style>
  <w:style w:type="table" w:styleId="Rutenettabell6fargerik-uthevingsfarge5">
    <w:name w:val="Grid Table 6 Colorful Accent 5"/>
    <w:basedOn w:val="Vanligtabell"/>
    <w:uiPriority w:val="51"/>
    <w:rsid w:val="00523DF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bletekst">
    <w:name w:val="Balloon Text"/>
    <w:basedOn w:val="Normal"/>
    <w:link w:val="BobletekstTegn"/>
    <w:uiPriority w:val="99"/>
    <w:semiHidden/>
    <w:unhideWhenUsed/>
    <w:rsid w:val="00523DF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23DFF"/>
    <w:rPr>
      <w:rFonts w:ascii="Segoe UI" w:hAnsi="Segoe UI" w:cs="Segoe UI"/>
      <w:sz w:val="18"/>
      <w:szCs w:val="18"/>
    </w:rPr>
  </w:style>
  <w:style w:type="table" w:styleId="Tabellrutenett">
    <w:name w:val="Table Grid"/>
    <w:basedOn w:val="Vanligtabell"/>
    <w:uiPriority w:val="39"/>
    <w:rsid w:val="00CC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CC2E7F"/>
    <w:rPr>
      <w:i/>
      <w:iCs/>
    </w:rPr>
  </w:style>
  <w:style w:type="paragraph" w:customStyle="1" w:styleId="mortaga">
    <w:name w:val="mortag_a"/>
    <w:basedOn w:val="Normal"/>
    <w:rsid w:val="00CC2E7F"/>
    <w:pPr>
      <w:spacing w:after="158" w:line="240" w:lineRule="auto"/>
    </w:pPr>
    <w:rPr>
      <w:rFonts w:ascii="Times New Roman" w:eastAsia="Times New Roman" w:hAnsi="Times New Roman" w:cs="Times New Roman"/>
      <w:sz w:val="24"/>
      <w:szCs w:val="24"/>
      <w:lang w:eastAsia="nb-NO"/>
    </w:rPr>
  </w:style>
  <w:style w:type="table" w:styleId="Rutenettabelllys">
    <w:name w:val="Grid Table Light"/>
    <w:basedOn w:val="Vanligtabell"/>
    <w:uiPriority w:val="40"/>
    <w:rsid w:val="00CC2E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6fargerik-uthevingsfarge1">
    <w:name w:val="Grid Table 6 Colorful Accent 1"/>
    <w:basedOn w:val="Vanligtabell"/>
    <w:uiPriority w:val="51"/>
    <w:rsid w:val="00CC2E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kobling">
    <w:name w:val="Hyperlink"/>
    <w:basedOn w:val="Standardskriftforavsnitt"/>
    <w:uiPriority w:val="99"/>
    <w:unhideWhenUsed/>
    <w:rsid w:val="00CC2E7F"/>
    <w:rPr>
      <w:color w:val="0563C1"/>
      <w:u w:val="single"/>
    </w:rPr>
  </w:style>
  <w:style w:type="character" w:styleId="Fulgthyperkobling">
    <w:name w:val="FollowedHyperlink"/>
    <w:basedOn w:val="Standardskriftforavsnitt"/>
    <w:uiPriority w:val="99"/>
    <w:semiHidden/>
    <w:unhideWhenUsed/>
    <w:rsid w:val="00CC2E7F"/>
    <w:rPr>
      <w:color w:val="954F72"/>
      <w:u w:val="single"/>
    </w:rPr>
  </w:style>
  <w:style w:type="paragraph" w:customStyle="1" w:styleId="font5">
    <w:name w:val="font5"/>
    <w:basedOn w:val="Normal"/>
    <w:rsid w:val="00CC2E7F"/>
    <w:pPr>
      <w:spacing w:before="100" w:beforeAutospacing="1" w:after="100" w:afterAutospacing="1" w:line="240" w:lineRule="auto"/>
    </w:pPr>
    <w:rPr>
      <w:rFonts w:ascii="Arial Narrow" w:eastAsia="Times New Roman" w:hAnsi="Arial Narrow" w:cs="Times New Roman"/>
      <w:color w:val="FF0000"/>
      <w:sz w:val="20"/>
      <w:szCs w:val="20"/>
      <w:lang w:eastAsia="nb-NO"/>
    </w:rPr>
  </w:style>
  <w:style w:type="paragraph" w:customStyle="1" w:styleId="xl63">
    <w:name w:val="xl63"/>
    <w:basedOn w:val="Normal"/>
    <w:rsid w:val="00CC2E7F"/>
    <w:pPr>
      <w:spacing w:before="100" w:beforeAutospacing="1" w:after="100" w:afterAutospacing="1" w:line="240" w:lineRule="auto"/>
    </w:pPr>
    <w:rPr>
      <w:rFonts w:ascii="Arial Narrow" w:eastAsia="Times New Roman" w:hAnsi="Arial Narrow" w:cs="Times New Roman"/>
      <w:sz w:val="20"/>
      <w:szCs w:val="20"/>
      <w:lang w:eastAsia="nb-NO"/>
    </w:rPr>
  </w:style>
  <w:style w:type="paragraph" w:customStyle="1" w:styleId="xl64">
    <w:name w:val="xl64"/>
    <w:basedOn w:val="Normal"/>
    <w:rsid w:val="00CC2E7F"/>
    <w:pPr>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65">
    <w:name w:val="xl65"/>
    <w:basedOn w:val="Normal"/>
    <w:rsid w:val="00CC2E7F"/>
    <w:pPr>
      <w:pBdr>
        <w:top w:val="single" w:sz="8" w:space="0" w:color="auto"/>
      </w:pBdr>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66">
    <w:name w:val="xl66"/>
    <w:basedOn w:val="Normal"/>
    <w:rsid w:val="00CC2E7F"/>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0"/>
      <w:szCs w:val="20"/>
      <w:lang w:eastAsia="nb-NO"/>
    </w:rPr>
  </w:style>
  <w:style w:type="paragraph" w:customStyle="1" w:styleId="xl67">
    <w:name w:val="xl67"/>
    <w:basedOn w:val="Normal"/>
    <w:rsid w:val="00CC2E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68">
    <w:name w:val="xl68"/>
    <w:basedOn w:val="Normal"/>
    <w:rsid w:val="00CC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69">
    <w:name w:val="xl69"/>
    <w:basedOn w:val="Normal"/>
    <w:rsid w:val="00CC2E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70">
    <w:name w:val="xl70"/>
    <w:basedOn w:val="Normal"/>
    <w:rsid w:val="00CC2E7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71">
    <w:name w:val="xl71"/>
    <w:basedOn w:val="Normal"/>
    <w:rsid w:val="00CC2E7F"/>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0"/>
      <w:szCs w:val="20"/>
      <w:lang w:eastAsia="nb-NO"/>
    </w:rPr>
  </w:style>
  <w:style w:type="paragraph" w:customStyle="1" w:styleId="xl72">
    <w:name w:val="xl72"/>
    <w:basedOn w:val="Normal"/>
    <w:rsid w:val="00CC2E7F"/>
    <w:pPr>
      <w:pBdr>
        <w:top w:val="single" w:sz="4" w:space="0" w:color="auto"/>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73">
    <w:name w:val="xl73"/>
    <w:basedOn w:val="Normal"/>
    <w:rsid w:val="00CC2E7F"/>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74">
    <w:name w:val="xl74"/>
    <w:basedOn w:val="Normal"/>
    <w:rsid w:val="00CC2E7F"/>
    <w:pPr>
      <w:pBdr>
        <w:top w:val="single" w:sz="4" w:space="0" w:color="auto"/>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75">
    <w:name w:val="xl75"/>
    <w:basedOn w:val="Normal"/>
    <w:rsid w:val="00CC2E7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76">
    <w:name w:val="xl76"/>
    <w:basedOn w:val="Normal"/>
    <w:rsid w:val="00CC2E7F"/>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0"/>
      <w:szCs w:val="20"/>
      <w:lang w:eastAsia="nb-NO"/>
    </w:rPr>
  </w:style>
  <w:style w:type="paragraph" w:customStyle="1" w:styleId="xl77">
    <w:name w:val="xl77"/>
    <w:basedOn w:val="Normal"/>
    <w:rsid w:val="00CC2E7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78">
    <w:name w:val="xl78"/>
    <w:basedOn w:val="Normal"/>
    <w:rsid w:val="00CC2E7F"/>
    <w:pPr>
      <w:pBdr>
        <w:top w:val="single" w:sz="4" w:space="0" w:color="auto"/>
      </w:pBdr>
      <w:spacing w:before="100" w:beforeAutospacing="1" w:after="100" w:afterAutospacing="1" w:line="240" w:lineRule="auto"/>
    </w:pPr>
    <w:rPr>
      <w:rFonts w:ascii="Arial Narrow" w:eastAsia="Times New Roman" w:hAnsi="Arial Narrow" w:cs="Times New Roman"/>
      <w:b/>
      <w:bCs/>
      <w:sz w:val="20"/>
      <w:szCs w:val="20"/>
      <w:lang w:eastAsia="nb-NO"/>
    </w:rPr>
  </w:style>
  <w:style w:type="paragraph" w:customStyle="1" w:styleId="xl79">
    <w:name w:val="xl79"/>
    <w:basedOn w:val="Normal"/>
    <w:rsid w:val="00CC2E7F"/>
    <w:pPr>
      <w:pBdr>
        <w:top w:val="single" w:sz="4" w:space="0" w:color="auto"/>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80">
    <w:name w:val="xl80"/>
    <w:basedOn w:val="Normal"/>
    <w:rsid w:val="00CC2E7F"/>
    <w:pPr>
      <w:pBdr>
        <w:top w:val="single" w:sz="4" w:space="0" w:color="auto"/>
        <w:lef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81">
    <w:name w:val="xl81"/>
    <w:basedOn w:val="Normal"/>
    <w:rsid w:val="00CC2E7F"/>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82">
    <w:name w:val="xl82"/>
    <w:basedOn w:val="Normal"/>
    <w:rsid w:val="00CC2E7F"/>
    <w:pPr>
      <w:pBdr>
        <w:lef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83">
    <w:name w:val="xl83"/>
    <w:basedOn w:val="Normal"/>
    <w:rsid w:val="00CC2E7F"/>
    <w:pPr>
      <w:pBdr>
        <w:top w:val="single" w:sz="4" w:space="0" w:color="auto"/>
        <w:bottom w:val="single" w:sz="4" w:space="0" w:color="auto"/>
      </w:pBdr>
      <w:shd w:val="clear" w:color="000000" w:fill="DDEBF7"/>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84">
    <w:name w:val="xl84"/>
    <w:basedOn w:val="Normal"/>
    <w:rsid w:val="00CC2E7F"/>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85">
    <w:name w:val="xl85"/>
    <w:basedOn w:val="Normal"/>
    <w:rsid w:val="00CC2E7F"/>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86">
    <w:name w:val="xl86"/>
    <w:basedOn w:val="Normal"/>
    <w:rsid w:val="00CC2E7F"/>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87">
    <w:name w:val="xl87"/>
    <w:basedOn w:val="Normal"/>
    <w:rsid w:val="00CC2E7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88">
    <w:name w:val="xl88"/>
    <w:basedOn w:val="Normal"/>
    <w:rsid w:val="00CC2E7F"/>
    <w:pPr>
      <w:pBdr>
        <w:top w:val="single" w:sz="4" w:space="0" w:color="auto"/>
        <w:left w:val="single" w:sz="4" w:space="0" w:color="auto"/>
        <w:bottom w:val="single" w:sz="4" w:space="0" w:color="auto"/>
      </w:pBdr>
      <w:shd w:val="clear" w:color="000000" w:fill="DDEBF7"/>
      <w:spacing w:before="100" w:beforeAutospacing="1" w:after="100" w:afterAutospacing="1" w:line="240" w:lineRule="auto"/>
    </w:pPr>
    <w:rPr>
      <w:rFonts w:ascii="Arial Narrow" w:eastAsia="Times New Roman" w:hAnsi="Arial Narrow" w:cs="Times New Roman"/>
      <w:b/>
      <w:bCs/>
      <w:sz w:val="20"/>
      <w:szCs w:val="20"/>
      <w:lang w:eastAsia="nb-NO"/>
    </w:rPr>
  </w:style>
  <w:style w:type="paragraph" w:customStyle="1" w:styleId="xl89">
    <w:name w:val="xl89"/>
    <w:basedOn w:val="Normal"/>
    <w:rsid w:val="00CC2E7F"/>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90">
    <w:name w:val="xl90"/>
    <w:basedOn w:val="Normal"/>
    <w:rsid w:val="00CC2E7F"/>
    <w:pPr>
      <w:pBdr>
        <w:left w:val="single" w:sz="4" w:space="0" w:color="auto"/>
        <w:bottom w:val="single" w:sz="4" w:space="0" w:color="auto"/>
        <w:right w:val="single" w:sz="8"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91">
    <w:name w:val="xl91"/>
    <w:basedOn w:val="Normal"/>
    <w:rsid w:val="00CC2E7F"/>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b/>
      <w:bCs/>
      <w:sz w:val="20"/>
      <w:szCs w:val="20"/>
      <w:lang w:eastAsia="nb-NO"/>
    </w:rPr>
  </w:style>
  <w:style w:type="paragraph" w:customStyle="1" w:styleId="xl92">
    <w:name w:val="xl92"/>
    <w:basedOn w:val="Normal"/>
    <w:rsid w:val="00CC2E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20"/>
      <w:szCs w:val="20"/>
      <w:lang w:eastAsia="nb-NO"/>
    </w:rPr>
  </w:style>
  <w:style w:type="paragraph" w:customStyle="1" w:styleId="xl93">
    <w:name w:val="xl93"/>
    <w:basedOn w:val="Normal"/>
    <w:rsid w:val="00CC2E7F"/>
    <w:pPr>
      <w:pBdr>
        <w:left w:val="single" w:sz="4" w:space="0" w:color="auto"/>
      </w:pBdr>
      <w:shd w:val="clear" w:color="000000" w:fill="DDEBF7"/>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94">
    <w:name w:val="xl94"/>
    <w:basedOn w:val="Normal"/>
    <w:rsid w:val="00CC2E7F"/>
    <w:pPr>
      <w:shd w:val="clear" w:color="000000" w:fill="DDEBF7"/>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95">
    <w:name w:val="xl95"/>
    <w:basedOn w:val="Normal"/>
    <w:rsid w:val="00CC2E7F"/>
    <w:pPr>
      <w:pBdr>
        <w:left w:val="single" w:sz="8" w:space="0" w:color="auto"/>
      </w:pBdr>
      <w:shd w:val="clear" w:color="000000" w:fill="DDEBF7"/>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96">
    <w:name w:val="xl96"/>
    <w:basedOn w:val="Normal"/>
    <w:rsid w:val="00CC2E7F"/>
    <w:pPr>
      <w:pBdr>
        <w:right w:val="single" w:sz="8" w:space="0" w:color="auto"/>
      </w:pBdr>
      <w:shd w:val="clear" w:color="000000" w:fill="DDEBF7"/>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97">
    <w:name w:val="xl97"/>
    <w:basedOn w:val="Normal"/>
    <w:rsid w:val="00CC2E7F"/>
    <w:pPr>
      <w:pBdr>
        <w:top w:val="single" w:sz="4" w:space="0" w:color="auto"/>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98">
    <w:name w:val="xl98"/>
    <w:basedOn w:val="Normal"/>
    <w:rsid w:val="00CC2E7F"/>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99">
    <w:name w:val="xl99"/>
    <w:basedOn w:val="Normal"/>
    <w:rsid w:val="00CC2E7F"/>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100">
    <w:name w:val="xl100"/>
    <w:basedOn w:val="Normal"/>
    <w:rsid w:val="00CC2E7F"/>
    <w:pPr>
      <w:pBdr>
        <w:lef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01">
    <w:name w:val="xl101"/>
    <w:basedOn w:val="Normal"/>
    <w:rsid w:val="00CC2E7F"/>
    <w:pPr>
      <w:pBdr>
        <w:righ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02">
    <w:name w:val="xl102"/>
    <w:basedOn w:val="Normal"/>
    <w:rsid w:val="00CC2E7F"/>
    <w:pPr>
      <w:pBdr>
        <w:left w:val="single" w:sz="8" w:space="0" w:color="auto"/>
      </w:pBdr>
      <w:spacing w:before="100" w:beforeAutospacing="1" w:after="100" w:afterAutospacing="1" w:line="240" w:lineRule="auto"/>
    </w:pPr>
    <w:rPr>
      <w:rFonts w:ascii="Arial Narrow" w:eastAsia="Times New Roman" w:hAnsi="Arial Narrow" w:cs="Times New Roman"/>
      <w:sz w:val="20"/>
      <w:szCs w:val="20"/>
      <w:lang w:eastAsia="nb-NO"/>
    </w:rPr>
  </w:style>
  <w:style w:type="paragraph" w:customStyle="1" w:styleId="xl103">
    <w:name w:val="xl103"/>
    <w:basedOn w:val="Normal"/>
    <w:rsid w:val="00CC2E7F"/>
    <w:pPr>
      <w:pBdr>
        <w:right w:val="single" w:sz="8" w:space="0" w:color="auto"/>
      </w:pBdr>
      <w:spacing w:before="100" w:beforeAutospacing="1" w:after="100" w:afterAutospacing="1" w:line="240" w:lineRule="auto"/>
    </w:pPr>
    <w:rPr>
      <w:rFonts w:ascii="Arial Narrow" w:eastAsia="Times New Roman" w:hAnsi="Arial Narrow" w:cs="Times New Roman"/>
      <w:sz w:val="20"/>
      <w:szCs w:val="20"/>
      <w:lang w:eastAsia="nb-NO"/>
    </w:rPr>
  </w:style>
  <w:style w:type="paragraph" w:customStyle="1" w:styleId="xl104">
    <w:name w:val="xl104"/>
    <w:basedOn w:val="Normal"/>
    <w:rsid w:val="00CC2E7F"/>
    <w:pPr>
      <w:pBdr>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05">
    <w:name w:val="xl105"/>
    <w:basedOn w:val="Normal"/>
    <w:rsid w:val="00CC2E7F"/>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06">
    <w:name w:val="xl106"/>
    <w:basedOn w:val="Normal"/>
    <w:rsid w:val="00CC2E7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07">
    <w:name w:val="xl107"/>
    <w:basedOn w:val="Normal"/>
    <w:rsid w:val="00CC2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08">
    <w:name w:val="xl108"/>
    <w:basedOn w:val="Normal"/>
    <w:rsid w:val="00CC2E7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09">
    <w:name w:val="xl109"/>
    <w:basedOn w:val="Normal"/>
    <w:rsid w:val="00CC2E7F"/>
    <w:pPr>
      <w:pBdr>
        <w:top w:val="single" w:sz="4" w:space="0" w:color="auto"/>
        <w:left w:val="single" w:sz="4" w:space="0" w:color="auto"/>
      </w:pBdr>
      <w:shd w:val="clear" w:color="000000" w:fill="DDEBF7"/>
      <w:spacing w:before="100" w:beforeAutospacing="1" w:after="100" w:afterAutospacing="1" w:line="240" w:lineRule="auto"/>
    </w:pPr>
    <w:rPr>
      <w:rFonts w:ascii="Arial Narrow" w:eastAsia="Times New Roman" w:hAnsi="Arial Narrow" w:cs="Times New Roman"/>
      <w:sz w:val="20"/>
      <w:szCs w:val="20"/>
      <w:lang w:eastAsia="nb-NO"/>
    </w:rPr>
  </w:style>
  <w:style w:type="paragraph" w:customStyle="1" w:styleId="xl110">
    <w:name w:val="xl110"/>
    <w:basedOn w:val="Normal"/>
    <w:rsid w:val="00CC2E7F"/>
    <w:pPr>
      <w:pBdr>
        <w:top w:val="single" w:sz="4" w:space="0" w:color="auto"/>
        <w:left w:val="single" w:sz="8" w:space="0" w:color="auto"/>
        <w:right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11">
    <w:name w:val="xl111"/>
    <w:basedOn w:val="Normal"/>
    <w:rsid w:val="00CC2E7F"/>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12">
    <w:name w:val="xl112"/>
    <w:basedOn w:val="Normal"/>
    <w:rsid w:val="00CC2E7F"/>
    <w:pPr>
      <w:pBdr>
        <w:top w:val="single" w:sz="4" w:space="0" w:color="auto"/>
        <w:left w:val="single" w:sz="4" w:space="0" w:color="auto"/>
        <w:right w:val="single" w:sz="8" w:space="0" w:color="auto"/>
      </w:pBdr>
      <w:shd w:val="clear" w:color="000000" w:fill="DDEBF7"/>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113">
    <w:name w:val="xl113"/>
    <w:basedOn w:val="Normal"/>
    <w:rsid w:val="00CC2E7F"/>
    <w:pPr>
      <w:pBdr>
        <w:top w:val="single" w:sz="4" w:space="0" w:color="auto"/>
        <w:left w:val="single" w:sz="4" w:space="0" w:color="auto"/>
        <w:right w:val="single" w:sz="8" w:space="0" w:color="auto"/>
      </w:pBdr>
      <w:shd w:val="clear" w:color="000000" w:fill="DDEBF7"/>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14">
    <w:name w:val="xl114"/>
    <w:basedOn w:val="Normal"/>
    <w:rsid w:val="00CC2E7F"/>
    <w:pPr>
      <w:shd w:val="clear" w:color="000000" w:fill="DDEBF7"/>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115">
    <w:name w:val="xl115"/>
    <w:basedOn w:val="Normal"/>
    <w:rsid w:val="00CC2E7F"/>
    <w:pPr>
      <w:pBdr>
        <w:left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16">
    <w:name w:val="xl116"/>
    <w:basedOn w:val="Normal"/>
    <w:rsid w:val="00CC2E7F"/>
    <w:pP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17">
    <w:name w:val="xl117"/>
    <w:basedOn w:val="Normal"/>
    <w:rsid w:val="00CC2E7F"/>
    <w:pPr>
      <w:pBdr>
        <w:right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18">
    <w:name w:val="xl118"/>
    <w:basedOn w:val="Normal"/>
    <w:rsid w:val="00CC2E7F"/>
    <w:pPr>
      <w:pBdr>
        <w:right w:val="single" w:sz="8" w:space="0" w:color="auto"/>
      </w:pBdr>
      <w:spacing w:before="100" w:beforeAutospacing="1" w:after="100" w:afterAutospacing="1" w:line="240" w:lineRule="auto"/>
      <w:jc w:val="center"/>
    </w:pPr>
    <w:rPr>
      <w:rFonts w:ascii="Arial Narrow" w:eastAsia="Times New Roman" w:hAnsi="Arial Narrow" w:cs="Times New Roman"/>
      <w:sz w:val="24"/>
      <w:szCs w:val="24"/>
      <w:lang w:eastAsia="nb-NO"/>
    </w:rPr>
  </w:style>
  <w:style w:type="paragraph" w:customStyle="1" w:styleId="xl119">
    <w:name w:val="xl119"/>
    <w:basedOn w:val="Normal"/>
    <w:rsid w:val="00CC2E7F"/>
    <w:pPr>
      <w:pBdr>
        <w:left w:val="single" w:sz="8" w:space="0" w:color="auto"/>
      </w:pBdr>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20">
    <w:name w:val="xl120"/>
    <w:basedOn w:val="Normal"/>
    <w:rsid w:val="00CC2E7F"/>
    <w:pPr>
      <w:pBdr>
        <w:right w:val="single" w:sz="8" w:space="0" w:color="auto"/>
      </w:pBdr>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21">
    <w:name w:val="xl121"/>
    <w:basedOn w:val="Normal"/>
    <w:rsid w:val="00CC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20"/>
      <w:szCs w:val="20"/>
      <w:lang w:eastAsia="nb-NO"/>
    </w:rPr>
  </w:style>
  <w:style w:type="paragraph" w:customStyle="1" w:styleId="xl122">
    <w:name w:val="xl122"/>
    <w:basedOn w:val="Normal"/>
    <w:rsid w:val="00CC2E7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color w:val="FF0000"/>
      <w:sz w:val="20"/>
      <w:szCs w:val="20"/>
      <w:lang w:eastAsia="nb-NO"/>
    </w:rPr>
  </w:style>
  <w:style w:type="paragraph" w:customStyle="1" w:styleId="xl123">
    <w:name w:val="xl123"/>
    <w:basedOn w:val="Normal"/>
    <w:rsid w:val="00CC2E7F"/>
    <w:pPr>
      <w:pBdr>
        <w:top w:val="single" w:sz="8" w:space="0" w:color="auto"/>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124">
    <w:name w:val="xl124"/>
    <w:basedOn w:val="Normal"/>
    <w:rsid w:val="00CC2E7F"/>
    <w:pPr>
      <w:pBdr>
        <w:top w:val="single" w:sz="8"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125">
    <w:name w:val="xl125"/>
    <w:basedOn w:val="Normal"/>
    <w:rsid w:val="00CC2E7F"/>
    <w:pPr>
      <w:pBdr>
        <w:top w:val="single" w:sz="8" w:space="0" w:color="auto"/>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nb-NO"/>
    </w:rPr>
  </w:style>
  <w:style w:type="paragraph" w:customStyle="1" w:styleId="xl126">
    <w:name w:val="xl126"/>
    <w:basedOn w:val="Normal"/>
    <w:rsid w:val="00CC2E7F"/>
    <w:pPr>
      <w:shd w:val="clear" w:color="000000" w:fill="FFE699"/>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27">
    <w:name w:val="xl127"/>
    <w:basedOn w:val="Normal"/>
    <w:rsid w:val="00CC2E7F"/>
    <w:pPr>
      <w:pBdr>
        <w:left w:val="single" w:sz="8" w:space="0" w:color="auto"/>
      </w:pBdr>
      <w:shd w:val="clear" w:color="000000" w:fill="FFE699"/>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28">
    <w:name w:val="xl128"/>
    <w:basedOn w:val="Normal"/>
    <w:rsid w:val="00CC2E7F"/>
    <w:pPr>
      <w:pBdr>
        <w:right w:val="single" w:sz="8" w:space="0" w:color="auto"/>
      </w:pBdr>
      <w:shd w:val="clear" w:color="000000" w:fill="FFE699"/>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29">
    <w:name w:val="xl129"/>
    <w:basedOn w:val="Normal"/>
    <w:rsid w:val="00CC2E7F"/>
    <w:pPr>
      <w:pBdr>
        <w:left w:val="single" w:sz="8" w:space="0" w:color="auto"/>
        <w:bottom w:val="single" w:sz="8" w:space="0" w:color="auto"/>
      </w:pBdr>
      <w:shd w:val="clear" w:color="000000" w:fill="FFE699"/>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30">
    <w:name w:val="xl130"/>
    <w:basedOn w:val="Normal"/>
    <w:rsid w:val="00CC2E7F"/>
    <w:pPr>
      <w:pBdr>
        <w:bottom w:val="single" w:sz="8" w:space="0" w:color="auto"/>
      </w:pBdr>
      <w:shd w:val="clear" w:color="000000" w:fill="FFE699"/>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31">
    <w:name w:val="xl131"/>
    <w:basedOn w:val="Normal"/>
    <w:rsid w:val="00CC2E7F"/>
    <w:pPr>
      <w:pBdr>
        <w:bottom w:val="single" w:sz="8" w:space="0" w:color="auto"/>
        <w:right w:val="single" w:sz="8" w:space="0" w:color="auto"/>
      </w:pBdr>
      <w:shd w:val="clear" w:color="000000" w:fill="FFE699"/>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32">
    <w:name w:val="xl132"/>
    <w:basedOn w:val="Normal"/>
    <w:rsid w:val="00CC2E7F"/>
    <w:pPr>
      <w:pBdr>
        <w:top w:val="single" w:sz="8" w:space="0" w:color="auto"/>
        <w:left w:val="single" w:sz="8" w:space="0" w:color="auto"/>
        <w:bottom w:val="single" w:sz="8" w:space="0" w:color="auto"/>
      </w:pBdr>
      <w:shd w:val="clear" w:color="000000" w:fill="DDEBF7"/>
      <w:spacing w:before="100" w:beforeAutospacing="1" w:after="100" w:afterAutospacing="1" w:line="240" w:lineRule="auto"/>
    </w:pPr>
    <w:rPr>
      <w:rFonts w:ascii="Arial Narrow" w:eastAsia="Times New Roman" w:hAnsi="Arial Narrow" w:cs="Times New Roman"/>
      <w:b/>
      <w:bCs/>
      <w:sz w:val="24"/>
      <w:szCs w:val="24"/>
      <w:lang w:eastAsia="nb-NO"/>
    </w:rPr>
  </w:style>
  <w:style w:type="paragraph" w:customStyle="1" w:styleId="xl133">
    <w:name w:val="xl133"/>
    <w:basedOn w:val="Normal"/>
    <w:rsid w:val="00CC2E7F"/>
    <w:pP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34">
    <w:name w:val="xl134"/>
    <w:basedOn w:val="Normal"/>
    <w:rsid w:val="00CC2E7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135">
    <w:name w:val="xl135"/>
    <w:basedOn w:val="Normal"/>
    <w:rsid w:val="00CC2E7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136">
    <w:name w:val="xl136"/>
    <w:basedOn w:val="Normal"/>
    <w:rsid w:val="00CC2E7F"/>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137">
    <w:name w:val="xl137"/>
    <w:basedOn w:val="Normal"/>
    <w:rsid w:val="00CC2E7F"/>
    <w:pPr>
      <w:pBdr>
        <w:top w:val="single" w:sz="4" w:space="0" w:color="auto"/>
        <w:left w:val="single" w:sz="8"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38">
    <w:name w:val="xl138"/>
    <w:basedOn w:val="Normal"/>
    <w:rsid w:val="00CC2E7F"/>
    <w:pPr>
      <w:pBdr>
        <w:top w:val="single" w:sz="4"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39">
    <w:name w:val="xl139"/>
    <w:basedOn w:val="Normal"/>
    <w:rsid w:val="00CC2E7F"/>
    <w:pPr>
      <w:pBdr>
        <w:top w:val="single" w:sz="4" w:space="0" w:color="auto"/>
        <w:right w:val="single" w:sz="8"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40">
    <w:name w:val="xl140"/>
    <w:basedOn w:val="Normal"/>
    <w:rsid w:val="00CC2E7F"/>
    <w:pPr>
      <w:pBdr>
        <w:left w:val="single" w:sz="8" w:space="0" w:color="auto"/>
        <w:bottom w:val="single" w:sz="8"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41">
    <w:name w:val="xl141"/>
    <w:basedOn w:val="Normal"/>
    <w:rsid w:val="00CC2E7F"/>
    <w:pPr>
      <w:pBdr>
        <w:bottom w:val="single" w:sz="8"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42">
    <w:name w:val="xl142"/>
    <w:basedOn w:val="Normal"/>
    <w:rsid w:val="00CC2E7F"/>
    <w:pPr>
      <w:pBdr>
        <w:bottom w:val="single" w:sz="8" w:space="0" w:color="auto"/>
        <w:right w:val="single" w:sz="8"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43">
    <w:name w:val="xl143"/>
    <w:basedOn w:val="Normal"/>
    <w:rsid w:val="00CC2E7F"/>
    <w:pPr>
      <w:pBdr>
        <w:left w:val="single" w:sz="8"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44">
    <w:name w:val="xl144"/>
    <w:basedOn w:val="Normal"/>
    <w:rsid w:val="00CC2E7F"/>
    <w:pP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45">
    <w:name w:val="xl145"/>
    <w:basedOn w:val="Normal"/>
    <w:rsid w:val="00CC2E7F"/>
    <w:pPr>
      <w:pBdr>
        <w:right w:val="single" w:sz="8"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46">
    <w:name w:val="xl146"/>
    <w:basedOn w:val="Normal"/>
    <w:rsid w:val="00CC2E7F"/>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47">
    <w:name w:val="xl147"/>
    <w:basedOn w:val="Normal"/>
    <w:rsid w:val="00CC2E7F"/>
    <w:pPr>
      <w:pBdr>
        <w:top w:val="single" w:sz="8" w:space="0" w:color="auto"/>
        <w:bottom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48">
    <w:name w:val="xl148"/>
    <w:basedOn w:val="Normal"/>
    <w:rsid w:val="00CC2E7F"/>
    <w:pPr>
      <w:pBdr>
        <w:top w:val="single" w:sz="8" w:space="0" w:color="auto"/>
        <w:bottom w:val="single" w:sz="8" w:space="0" w:color="auto"/>
        <w:right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49">
    <w:name w:val="xl149"/>
    <w:basedOn w:val="Normal"/>
    <w:rsid w:val="00CC2E7F"/>
    <w:pPr>
      <w:pBdr>
        <w:bottom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50">
    <w:name w:val="xl150"/>
    <w:basedOn w:val="Normal"/>
    <w:rsid w:val="00CC2E7F"/>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51">
    <w:name w:val="xl151"/>
    <w:basedOn w:val="Normal"/>
    <w:rsid w:val="00CC2E7F"/>
    <w:pPr>
      <w:pBdr>
        <w:top w:val="single" w:sz="8" w:space="0" w:color="auto"/>
        <w:bottom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52">
    <w:name w:val="xl152"/>
    <w:basedOn w:val="Normal"/>
    <w:rsid w:val="00CC2E7F"/>
    <w:pPr>
      <w:pBdr>
        <w:top w:val="single" w:sz="8" w:space="0" w:color="auto"/>
        <w:bottom w:val="single" w:sz="8" w:space="0" w:color="auto"/>
        <w:right w:val="single" w:sz="8" w:space="0" w:color="auto"/>
      </w:pBdr>
      <w:shd w:val="clear" w:color="000000" w:fill="DDEBF7"/>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53">
    <w:name w:val="xl153"/>
    <w:basedOn w:val="Normal"/>
    <w:rsid w:val="0006600B"/>
    <w:pPr>
      <w:pBdr>
        <w:left w:val="single" w:sz="8" w:space="0" w:color="auto"/>
        <w:bottom w:val="single" w:sz="8" w:space="0" w:color="auto"/>
      </w:pBdr>
      <w:shd w:val="clear" w:color="000000" w:fill="FFE699"/>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54">
    <w:name w:val="xl154"/>
    <w:basedOn w:val="Normal"/>
    <w:rsid w:val="0006600B"/>
    <w:pPr>
      <w:pBdr>
        <w:bottom w:val="single" w:sz="8" w:space="0" w:color="auto"/>
      </w:pBdr>
      <w:shd w:val="clear" w:color="000000" w:fill="FFE699"/>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55">
    <w:name w:val="xl155"/>
    <w:basedOn w:val="Normal"/>
    <w:rsid w:val="0006600B"/>
    <w:pPr>
      <w:pBdr>
        <w:bottom w:val="single" w:sz="8" w:space="0" w:color="auto"/>
        <w:right w:val="single" w:sz="8" w:space="0" w:color="auto"/>
      </w:pBdr>
      <w:shd w:val="clear" w:color="000000" w:fill="FFE699"/>
      <w:spacing w:before="100" w:beforeAutospacing="1" w:after="100" w:afterAutospacing="1" w:line="240" w:lineRule="auto"/>
      <w:jc w:val="right"/>
    </w:pPr>
    <w:rPr>
      <w:rFonts w:ascii="Arial Narrow" w:eastAsia="Times New Roman" w:hAnsi="Arial Narrow" w:cs="Times New Roman"/>
      <w:sz w:val="24"/>
      <w:szCs w:val="24"/>
      <w:lang w:eastAsia="nb-NO"/>
    </w:rPr>
  </w:style>
  <w:style w:type="paragraph" w:customStyle="1" w:styleId="xl156">
    <w:name w:val="xl156"/>
    <w:basedOn w:val="Normal"/>
    <w:rsid w:val="0006600B"/>
    <w:pPr>
      <w:pBdr>
        <w:left w:val="single" w:sz="8" w:space="0" w:color="auto"/>
        <w:bottom w:val="single" w:sz="8" w:space="0" w:color="auto"/>
      </w:pBdr>
      <w:shd w:val="clear" w:color="000000" w:fill="FFE699"/>
      <w:spacing w:before="100" w:beforeAutospacing="1" w:after="100" w:afterAutospacing="1" w:line="240" w:lineRule="auto"/>
    </w:pPr>
    <w:rPr>
      <w:rFonts w:ascii="Arial Narrow" w:eastAsia="Times New Roman" w:hAnsi="Arial Narrow" w:cs="Times New Roman"/>
      <w:sz w:val="24"/>
      <w:szCs w:val="24"/>
      <w:lang w:eastAsia="nb-NO"/>
    </w:rPr>
  </w:style>
  <w:style w:type="paragraph" w:customStyle="1" w:styleId="xl157">
    <w:name w:val="xl157"/>
    <w:basedOn w:val="Normal"/>
    <w:rsid w:val="0006600B"/>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20"/>
      <w:szCs w:val="20"/>
      <w:lang w:eastAsia="nb-NO"/>
    </w:rPr>
  </w:style>
  <w:style w:type="paragraph" w:customStyle="1" w:styleId="xl158">
    <w:name w:val="xl158"/>
    <w:basedOn w:val="Normal"/>
    <w:rsid w:val="0006600B"/>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159">
    <w:name w:val="xl159"/>
    <w:basedOn w:val="Normal"/>
    <w:rsid w:val="0006600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nb-NO"/>
    </w:rPr>
  </w:style>
  <w:style w:type="paragraph" w:customStyle="1" w:styleId="xl160">
    <w:name w:val="xl160"/>
    <w:basedOn w:val="Normal"/>
    <w:rsid w:val="0006600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nb-NO"/>
    </w:rPr>
  </w:style>
  <w:style w:type="paragraph" w:customStyle="1" w:styleId="xl161">
    <w:name w:val="xl161"/>
    <w:basedOn w:val="Normal"/>
    <w:rsid w:val="0006600B"/>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20"/>
      <w:szCs w:val="20"/>
      <w:lang w:eastAsia="nb-NO"/>
    </w:rPr>
  </w:style>
  <w:style w:type="paragraph" w:customStyle="1" w:styleId="xl162">
    <w:name w:val="xl162"/>
    <w:basedOn w:val="Normal"/>
    <w:rsid w:val="0006600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xl163">
    <w:name w:val="xl163"/>
    <w:basedOn w:val="Normal"/>
    <w:rsid w:val="0006600B"/>
    <w:pPr>
      <w:pBdr>
        <w:top w:val="single" w:sz="4" w:space="0" w:color="auto"/>
        <w:left w:val="single" w:sz="8" w:space="0" w:color="auto"/>
        <w:bottom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b/>
      <w:bCs/>
      <w:sz w:val="24"/>
      <w:szCs w:val="24"/>
      <w:lang w:eastAsia="nb-NO"/>
    </w:rPr>
  </w:style>
  <w:style w:type="paragraph" w:customStyle="1" w:styleId="xl164">
    <w:name w:val="xl164"/>
    <w:basedOn w:val="Normal"/>
    <w:rsid w:val="0006600B"/>
    <w:pPr>
      <w:pBdr>
        <w:top w:val="single" w:sz="4" w:space="0" w:color="auto"/>
        <w:left w:val="single" w:sz="8" w:space="0" w:color="auto"/>
        <w:bottom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b/>
      <w:bCs/>
      <w:sz w:val="24"/>
      <w:szCs w:val="24"/>
      <w:lang w:eastAsia="nb-NO"/>
    </w:rPr>
  </w:style>
  <w:style w:type="paragraph" w:customStyle="1" w:styleId="xl165">
    <w:name w:val="xl165"/>
    <w:basedOn w:val="Normal"/>
    <w:rsid w:val="0006600B"/>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b/>
      <w:bCs/>
      <w:sz w:val="20"/>
      <w:szCs w:val="20"/>
      <w:lang w:eastAsia="nb-NO"/>
    </w:rPr>
  </w:style>
  <w:style w:type="paragraph" w:customStyle="1" w:styleId="xl166">
    <w:name w:val="xl166"/>
    <w:basedOn w:val="Normal"/>
    <w:rsid w:val="0006600B"/>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167">
    <w:name w:val="xl167"/>
    <w:basedOn w:val="Normal"/>
    <w:rsid w:val="0006600B"/>
    <w:pPr>
      <w:pBdr>
        <w:left w:val="single" w:sz="8" w:space="0" w:color="auto"/>
        <w:bottom w:val="single" w:sz="4" w:space="0" w:color="auto"/>
      </w:pBdr>
      <w:shd w:val="clear" w:color="000000" w:fill="F8CBAD"/>
      <w:spacing w:before="100" w:beforeAutospacing="1" w:after="100" w:afterAutospacing="1" w:line="240" w:lineRule="auto"/>
    </w:pPr>
    <w:rPr>
      <w:rFonts w:ascii="Arial" w:eastAsia="Times New Roman" w:hAnsi="Arial" w:cs="Arial"/>
      <w:b/>
      <w:bCs/>
      <w:sz w:val="24"/>
      <w:szCs w:val="24"/>
      <w:lang w:eastAsia="nb-NO"/>
    </w:rPr>
  </w:style>
  <w:style w:type="paragraph" w:customStyle="1" w:styleId="xl168">
    <w:name w:val="xl168"/>
    <w:basedOn w:val="Normal"/>
    <w:rsid w:val="0006600B"/>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b/>
      <w:bCs/>
      <w:sz w:val="20"/>
      <w:szCs w:val="20"/>
      <w:lang w:eastAsia="nb-NO"/>
    </w:rPr>
  </w:style>
  <w:style w:type="paragraph" w:customStyle="1" w:styleId="xl169">
    <w:name w:val="xl169"/>
    <w:basedOn w:val="Normal"/>
    <w:rsid w:val="0006600B"/>
    <w:pPr>
      <w:pBdr>
        <w:top w:val="single" w:sz="4" w:space="0" w:color="auto"/>
        <w:left w:val="single" w:sz="4" w:space="0" w:color="auto"/>
        <w:bottom w:val="single" w:sz="4" w:space="0" w:color="auto"/>
        <w:right w:val="single" w:sz="8"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70">
    <w:name w:val="xl170"/>
    <w:basedOn w:val="Normal"/>
    <w:rsid w:val="0006600B"/>
    <w:pPr>
      <w:pBdr>
        <w:top w:val="single" w:sz="4" w:space="0" w:color="auto"/>
        <w:left w:val="single" w:sz="4" w:space="0" w:color="auto"/>
        <w:bottom w:val="single" w:sz="4" w:space="0" w:color="auto"/>
        <w:right w:val="single" w:sz="8"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71">
    <w:name w:val="xl171"/>
    <w:basedOn w:val="Normal"/>
    <w:rsid w:val="0006600B"/>
    <w:pPr>
      <w:pBdr>
        <w:top w:val="single" w:sz="4" w:space="0" w:color="auto"/>
        <w:left w:val="single" w:sz="4" w:space="0" w:color="auto"/>
        <w:bottom w:val="single" w:sz="8"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72">
    <w:name w:val="xl172"/>
    <w:basedOn w:val="Normal"/>
    <w:rsid w:val="0006600B"/>
    <w:pPr>
      <w:pBdr>
        <w:top w:val="single" w:sz="4" w:space="0" w:color="auto"/>
        <w:left w:val="single" w:sz="4" w:space="0" w:color="auto"/>
        <w:bottom w:val="single" w:sz="8"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73">
    <w:name w:val="xl173"/>
    <w:basedOn w:val="Normal"/>
    <w:rsid w:val="0006600B"/>
    <w:pPr>
      <w:pBdr>
        <w:top w:val="single" w:sz="4" w:space="0" w:color="auto"/>
        <w:left w:val="single" w:sz="4" w:space="0" w:color="auto"/>
        <w:bottom w:val="single" w:sz="8" w:space="0" w:color="auto"/>
        <w:right w:val="single" w:sz="8"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74">
    <w:name w:val="xl174"/>
    <w:basedOn w:val="Normal"/>
    <w:rsid w:val="0006600B"/>
    <w:pPr>
      <w:pBdr>
        <w:top w:val="single" w:sz="4"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75">
    <w:name w:val="xl175"/>
    <w:basedOn w:val="Normal"/>
    <w:rsid w:val="0006600B"/>
    <w:pPr>
      <w:pBdr>
        <w:top w:val="single" w:sz="4"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76">
    <w:name w:val="xl176"/>
    <w:basedOn w:val="Normal"/>
    <w:rsid w:val="0006600B"/>
    <w:pPr>
      <w:pBdr>
        <w:top w:val="single" w:sz="4" w:space="0" w:color="auto"/>
        <w:bottom w:val="single" w:sz="8"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77">
    <w:name w:val="xl177"/>
    <w:basedOn w:val="Normal"/>
    <w:rsid w:val="0006600B"/>
    <w:pPr>
      <w:pBdr>
        <w:top w:val="single" w:sz="8" w:space="0" w:color="auto"/>
        <w:left w:val="single" w:sz="8"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sz w:val="24"/>
      <w:szCs w:val="24"/>
      <w:lang w:eastAsia="nb-NO"/>
    </w:rPr>
  </w:style>
  <w:style w:type="paragraph" w:customStyle="1" w:styleId="xl178">
    <w:name w:val="xl178"/>
    <w:basedOn w:val="Normal"/>
    <w:rsid w:val="0006600B"/>
    <w:pPr>
      <w:pBdr>
        <w:top w:val="single" w:sz="8"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sz w:val="24"/>
      <w:szCs w:val="24"/>
      <w:lang w:eastAsia="nb-NO"/>
    </w:rPr>
  </w:style>
  <w:style w:type="paragraph" w:customStyle="1" w:styleId="xl179">
    <w:name w:val="xl179"/>
    <w:basedOn w:val="Normal"/>
    <w:rsid w:val="0006600B"/>
    <w:pPr>
      <w:pBdr>
        <w:top w:val="single" w:sz="8" w:space="0" w:color="auto"/>
        <w:left w:val="single" w:sz="4" w:space="0" w:color="auto"/>
        <w:bottom w:val="single" w:sz="4" w:space="0" w:color="auto"/>
        <w:right w:val="single" w:sz="8"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80">
    <w:name w:val="xl180"/>
    <w:basedOn w:val="Normal"/>
    <w:rsid w:val="0006600B"/>
    <w:pPr>
      <w:pBdr>
        <w:top w:val="single" w:sz="4" w:space="0" w:color="auto"/>
        <w:left w:val="single" w:sz="8"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81">
    <w:name w:val="xl181"/>
    <w:basedOn w:val="Normal"/>
    <w:rsid w:val="0006600B"/>
    <w:pPr>
      <w:pBdr>
        <w:top w:val="single" w:sz="4" w:space="0" w:color="auto"/>
        <w:left w:val="single" w:sz="8" w:space="0" w:color="auto"/>
        <w:bottom w:val="single" w:sz="8"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sz w:val="20"/>
      <w:szCs w:val="20"/>
      <w:lang w:eastAsia="nb-NO"/>
    </w:rPr>
  </w:style>
  <w:style w:type="paragraph" w:customStyle="1" w:styleId="xl182">
    <w:name w:val="xl182"/>
    <w:basedOn w:val="Normal"/>
    <w:rsid w:val="0006600B"/>
    <w:pPr>
      <w:pBdr>
        <w:top w:val="single" w:sz="8"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83">
    <w:name w:val="xl183"/>
    <w:basedOn w:val="Normal"/>
    <w:rsid w:val="0006600B"/>
    <w:pPr>
      <w:pBdr>
        <w:top w:val="single" w:sz="8"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84">
    <w:name w:val="xl184"/>
    <w:basedOn w:val="Normal"/>
    <w:rsid w:val="0006600B"/>
    <w:pPr>
      <w:pBdr>
        <w:top w:val="single" w:sz="8" w:space="0" w:color="auto"/>
        <w:left w:val="single" w:sz="8"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85">
    <w:name w:val="xl185"/>
    <w:basedOn w:val="Normal"/>
    <w:rsid w:val="0006600B"/>
    <w:pPr>
      <w:pBdr>
        <w:top w:val="single" w:sz="4" w:space="0" w:color="auto"/>
        <w:left w:val="single" w:sz="8"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86">
    <w:name w:val="xl186"/>
    <w:basedOn w:val="Normal"/>
    <w:rsid w:val="0006600B"/>
    <w:pPr>
      <w:pBdr>
        <w:top w:val="single" w:sz="4" w:space="0" w:color="auto"/>
        <w:left w:val="single" w:sz="8"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87">
    <w:name w:val="xl187"/>
    <w:basedOn w:val="Normal"/>
    <w:rsid w:val="0006600B"/>
    <w:pPr>
      <w:pBdr>
        <w:top w:val="single" w:sz="4" w:space="0" w:color="auto"/>
        <w:left w:val="single" w:sz="8" w:space="0" w:color="auto"/>
        <w:bottom w:val="single" w:sz="8" w:space="0" w:color="auto"/>
        <w:right w:val="single" w:sz="4" w:space="0" w:color="auto"/>
      </w:pBdr>
      <w:shd w:val="clear" w:color="000000" w:fill="FFD966"/>
      <w:spacing w:before="100" w:beforeAutospacing="1" w:after="100" w:afterAutospacing="1" w:line="240" w:lineRule="auto"/>
      <w:jc w:val="center"/>
    </w:pPr>
    <w:rPr>
      <w:rFonts w:ascii="Arial Narrow" w:eastAsia="Times New Roman" w:hAnsi="Arial Narrow" w:cs="Times New Roman"/>
      <w:b/>
      <w:bCs/>
      <w:sz w:val="24"/>
      <w:szCs w:val="24"/>
      <w:lang w:eastAsia="nb-NO"/>
    </w:rPr>
  </w:style>
  <w:style w:type="paragraph" w:customStyle="1" w:styleId="xl188">
    <w:name w:val="xl188"/>
    <w:basedOn w:val="Normal"/>
    <w:rsid w:val="0006600B"/>
    <w:pPr>
      <w:pBdr>
        <w:top w:val="single" w:sz="8" w:space="0" w:color="auto"/>
        <w:left w:val="single" w:sz="8" w:space="0" w:color="auto"/>
        <w:bottom w:val="single" w:sz="4" w:space="0" w:color="auto"/>
        <w:right w:val="single" w:sz="8" w:space="0" w:color="auto"/>
      </w:pBdr>
      <w:shd w:val="clear" w:color="000000" w:fill="FFD966"/>
      <w:spacing w:before="100" w:beforeAutospacing="1" w:after="100" w:afterAutospacing="1" w:line="240" w:lineRule="auto"/>
    </w:pPr>
    <w:rPr>
      <w:rFonts w:ascii="Arial" w:eastAsia="Times New Roman" w:hAnsi="Arial" w:cs="Arial"/>
      <w:b/>
      <w:bCs/>
      <w:sz w:val="24"/>
      <w:szCs w:val="24"/>
      <w:lang w:eastAsia="nb-NO"/>
    </w:rPr>
  </w:style>
  <w:style w:type="paragraph" w:customStyle="1" w:styleId="xl189">
    <w:name w:val="xl189"/>
    <w:basedOn w:val="Normal"/>
    <w:rsid w:val="0006600B"/>
    <w:pPr>
      <w:pBdr>
        <w:top w:val="single" w:sz="4" w:space="0" w:color="auto"/>
        <w:left w:val="single" w:sz="8" w:space="0" w:color="auto"/>
        <w:bottom w:val="single" w:sz="4" w:space="0" w:color="auto"/>
        <w:right w:val="single" w:sz="8" w:space="0" w:color="auto"/>
      </w:pBdr>
      <w:shd w:val="clear" w:color="000000" w:fill="FFD966"/>
      <w:spacing w:before="100" w:beforeAutospacing="1" w:after="100" w:afterAutospacing="1" w:line="240" w:lineRule="auto"/>
    </w:pPr>
    <w:rPr>
      <w:rFonts w:ascii="Arial" w:eastAsia="Times New Roman" w:hAnsi="Arial" w:cs="Arial"/>
      <w:b/>
      <w:bCs/>
      <w:sz w:val="24"/>
      <w:szCs w:val="24"/>
      <w:lang w:eastAsia="nb-NO"/>
    </w:rPr>
  </w:style>
  <w:style w:type="paragraph" w:customStyle="1" w:styleId="xl190">
    <w:name w:val="xl190"/>
    <w:basedOn w:val="Normal"/>
    <w:rsid w:val="0006600B"/>
    <w:pPr>
      <w:pBdr>
        <w:top w:val="single" w:sz="4" w:space="0" w:color="auto"/>
        <w:left w:val="single" w:sz="8" w:space="0" w:color="auto"/>
        <w:bottom w:val="single" w:sz="8" w:space="0" w:color="auto"/>
        <w:right w:val="single" w:sz="8" w:space="0" w:color="auto"/>
      </w:pBdr>
      <w:shd w:val="clear" w:color="000000" w:fill="FFD966"/>
      <w:spacing w:before="100" w:beforeAutospacing="1" w:after="100" w:afterAutospacing="1" w:line="240" w:lineRule="auto"/>
    </w:pPr>
    <w:rPr>
      <w:rFonts w:ascii="Arial" w:eastAsia="Times New Roman" w:hAnsi="Arial" w:cs="Arial"/>
      <w:b/>
      <w:bCs/>
      <w:sz w:val="24"/>
      <w:szCs w:val="24"/>
      <w:lang w:eastAsia="nb-NO"/>
    </w:rPr>
  </w:style>
  <w:style w:type="paragraph" w:customStyle="1" w:styleId="xl191">
    <w:name w:val="xl191"/>
    <w:basedOn w:val="Normal"/>
    <w:rsid w:val="0006600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192">
    <w:name w:val="xl192"/>
    <w:basedOn w:val="Normal"/>
    <w:rsid w:val="0006600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193">
    <w:name w:val="xl193"/>
    <w:basedOn w:val="Normal"/>
    <w:rsid w:val="0006600B"/>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194">
    <w:name w:val="xl194"/>
    <w:basedOn w:val="Normal"/>
    <w:rsid w:val="0006600B"/>
    <w:pPr>
      <w:pBdr>
        <w:top w:val="single" w:sz="8" w:space="0" w:color="auto"/>
        <w:left w:val="single" w:sz="4" w:space="0" w:color="auto"/>
        <w:bottom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195">
    <w:name w:val="xl195"/>
    <w:basedOn w:val="Normal"/>
    <w:rsid w:val="0006600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196">
    <w:name w:val="xl196"/>
    <w:basedOn w:val="Normal"/>
    <w:rsid w:val="0006600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nb-NO"/>
    </w:rPr>
  </w:style>
  <w:style w:type="paragraph" w:customStyle="1" w:styleId="xl197">
    <w:name w:val="xl197"/>
    <w:basedOn w:val="Normal"/>
    <w:rsid w:val="0006600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nb-NO"/>
    </w:rPr>
  </w:style>
  <w:style w:type="paragraph" w:customStyle="1" w:styleId="xl198">
    <w:name w:val="xl198"/>
    <w:basedOn w:val="Normal"/>
    <w:rsid w:val="0006600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nb-NO"/>
    </w:rPr>
  </w:style>
  <w:style w:type="paragraph" w:customStyle="1" w:styleId="xl199">
    <w:name w:val="xl199"/>
    <w:basedOn w:val="Normal"/>
    <w:rsid w:val="0006600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l200">
    <w:name w:val="xl200"/>
    <w:basedOn w:val="Normal"/>
    <w:rsid w:val="00D614CB"/>
    <w:pPr>
      <w:pBdr>
        <w:top w:val="single" w:sz="8" w:space="0" w:color="auto"/>
        <w:left w:val="single" w:sz="8" w:space="0" w:color="auto"/>
        <w:bottom w:val="single" w:sz="4" w:space="0" w:color="auto"/>
        <w:right w:val="single" w:sz="8" w:space="0" w:color="auto"/>
      </w:pBdr>
      <w:shd w:val="clear" w:color="000000" w:fill="FFD966"/>
      <w:spacing w:before="100" w:beforeAutospacing="1" w:after="100" w:afterAutospacing="1" w:line="240" w:lineRule="auto"/>
    </w:pPr>
    <w:rPr>
      <w:rFonts w:ascii="Arial" w:eastAsia="Times New Roman" w:hAnsi="Arial" w:cs="Arial"/>
      <w:b/>
      <w:bCs/>
      <w:sz w:val="24"/>
      <w:szCs w:val="24"/>
      <w:lang w:eastAsia="nb-NO"/>
    </w:rPr>
  </w:style>
  <w:style w:type="paragraph" w:customStyle="1" w:styleId="xl201">
    <w:name w:val="xl201"/>
    <w:basedOn w:val="Normal"/>
    <w:rsid w:val="00D614CB"/>
    <w:pPr>
      <w:pBdr>
        <w:top w:val="single" w:sz="4" w:space="0" w:color="auto"/>
        <w:left w:val="single" w:sz="8" w:space="0" w:color="auto"/>
        <w:bottom w:val="single" w:sz="4" w:space="0" w:color="auto"/>
        <w:right w:val="single" w:sz="8" w:space="0" w:color="auto"/>
      </w:pBdr>
      <w:shd w:val="clear" w:color="000000" w:fill="FFD966"/>
      <w:spacing w:before="100" w:beforeAutospacing="1" w:after="100" w:afterAutospacing="1" w:line="240" w:lineRule="auto"/>
    </w:pPr>
    <w:rPr>
      <w:rFonts w:ascii="Arial" w:eastAsia="Times New Roman" w:hAnsi="Arial" w:cs="Arial"/>
      <w:b/>
      <w:bCs/>
      <w:sz w:val="24"/>
      <w:szCs w:val="24"/>
      <w:lang w:eastAsia="nb-NO"/>
    </w:rPr>
  </w:style>
  <w:style w:type="paragraph" w:customStyle="1" w:styleId="xl202">
    <w:name w:val="xl202"/>
    <w:basedOn w:val="Normal"/>
    <w:rsid w:val="00D614CB"/>
    <w:pPr>
      <w:pBdr>
        <w:top w:val="single" w:sz="4" w:space="0" w:color="auto"/>
        <w:left w:val="single" w:sz="8" w:space="0" w:color="auto"/>
        <w:bottom w:val="single" w:sz="8" w:space="0" w:color="auto"/>
        <w:right w:val="single" w:sz="8" w:space="0" w:color="auto"/>
      </w:pBdr>
      <w:shd w:val="clear" w:color="000000" w:fill="FFD966"/>
      <w:spacing w:before="100" w:beforeAutospacing="1" w:after="100" w:afterAutospacing="1" w:line="240" w:lineRule="auto"/>
    </w:pPr>
    <w:rPr>
      <w:rFonts w:ascii="Arial" w:eastAsia="Times New Roman" w:hAnsi="Arial" w:cs="Arial"/>
      <w:b/>
      <w:bCs/>
      <w:sz w:val="24"/>
      <w:szCs w:val="24"/>
      <w:lang w:eastAsia="nb-NO"/>
    </w:rPr>
  </w:style>
  <w:style w:type="paragraph" w:customStyle="1" w:styleId="xl203">
    <w:name w:val="xl203"/>
    <w:basedOn w:val="Normal"/>
    <w:rsid w:val="00D614C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204">
    <w:name w:val="xl204"/>
    <w:basedOn w:val="Normal"/>
    <w:rsid w:val="00D614C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205">
    <w:name w:val="xl205"/>
    <w:basedOn w:val="Normal"/>
    <w:rsid w:val="00D614CB"/>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206">
    <w:name w:val="xl206"/>
    <w:basedOn w:val="Normal"/>
    <w:rsid w:val="00D614CB"/>
    <w:pPr>
      <w:pBdr>
        <w:top w:val="single" w:sz="8" w:space="0" w:color="auto"/>
        <w:left w:val="single" w:sz="4" w:space="0" w:color="auto"/>
        <w:bottom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207">
    <w:name w:val="xl207"/>
    <w:basedOn w:val="Normal"/>
    <w:rsid w:val="00D614C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nb-NO"/>
    </w:rPr>
  </w:style>
  <w:style w:type="paragraph" w:customStyle="1" w:styleId="xl208">
    <w:name w:val="xl208"/>
    <w:basedOn w:val="Normal"/>
    <w:rsid w:val="00D614C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nb-NO"/>
    </w:rPr>
  </w:style>
  <w:style w:type="paragraph" w:customStyle="1" w:styleId="xl209">
    <w:name w:val="xl209"/>
    <w:basedOn w:val="Normal"/>
    <w:rsid w:val="00D614C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nb-NO"/>
    </w:rPr>
  </w:style>
  <w:style w:type="paragraph" w:customStyle="1" w:styleId="xl210">
    <w:name w:val="xl210"/>
    <w:basedOn w:val="Normal"/>
    <w:rsid w:val="00D614C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nb-NO"/>
    </w:rPr>
  </w:style>
  <w:style w:type="paragraph" w:customStyle="1" w:styleId="xl211">
    <w:name w:val="xl211"/>
    <w:basedOn w:val="Normal"/>
    <w:rsid w:val="00D614C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5253">
      <w:bodyDiv w:val="1"/>
      <w:marLeft w:val="0"/>
      <w:marRight w:val="0"/>
      <w:marTop w:val="0"/>
      <w:marBottom w:val="0"/>
      <w:divBdr>
        <w:top w:val="none" w:sz="0" w:space="0" w:color="auto"/>
        <w:left w:val="none" w:sz="0" w:space="0" w:color="auto"/>
        <w:bottom w:val="none" w:sz="0" w:space="0" w:color="auto"/>
        <w:right w:val="none" w:sz="0" w:space="0" w:color="auto"/>
      </w:divBdr>
    </w:div>
    <w:div w:id="75715276">
      <w:bodyDiv w:val="1"/>
      <w:marLeft w:val="0"/>
      <w:marRight w:val="0"/>
      <w:marTop w:val="0"/>
      <w:marBottom w:val="0"/>
      <w:divBdr>
        <w:top w:val="none" w:sz="0" w:space="0" w:color="auto"/>
        <w:left w:val="none" w:sz="0" w:space="0" w:color="auto"/>
        <w:bottom w:val="none" w:sz="0" w:space="0" w:color="auto"/>
        <w:right w:val="none" w:sz="0" w:space="0" w:color="auto"/>
      </w:divBdr>
    </w:div>
    <w:div w:id="169100124">
      <w:bodyDiv w:val="1"/>
      <w:marLeft w:val="0"/>
      <w:marRight w:val="0"/>
      <w:marTop w:val="0"/>
      <w:marBottom w:val="0"/>
      <w:divBdr>
        <w:top w:val="none" w:sz="0" w:space="0" w:color="auto"/>
        <w:left w:val="none" w:sz="0" w:space="0" w:color="auto"/>
        <w:bottom w:val="none" w:sz="0" w:space="0" w:color="auto"/>
        <w:right w:val="none" w:sz="0" w:space="0" w:color="auto"/>
      </w:divBdr>
    </w:div>
    <w:div w:id="203521210">
      <w:bodyDiv w:val="1"/>
      <w:marLeft w:val="0"/>
      <w:marRight w:val="0"/>
      <w:marTop w:val="0"/>
      <w:marBottom w:val="0"/>
      <w:divBdr>
        <w:top w:val="none" w:sz="0" w:space="0" w:color="auto"/>
        <w:left w:val="none" w:sz="0" w:space="0" w:color="auto"/>
        <w:bottom w:val="none" w:sz="0" w:space="0" w:color="auto"/>
        <w:right w:val="none" w:sz="0" w:space="0" w:color="auto"/>
      </w:divBdr>
    </w:div>
    <w:div w:id="358245342">
      <w:bodyDiv w:val="1"/>
      <w:marLeft w:val="0"/>
      <w:marRight w:val="0"/>
      <w:marTop w:val="0"/>
      <w:marBottom w:val="0"/>
      <w:divBdr>
        <w:top w:val="none" w:sz="0" w:space="0" w:color="auto"/>
        <w:left w:val="none" w:sz="0" w:space="0" w:color="auto"/>
        <w:bottom w:val="none" w:sz="0" w:space="0" w:color="auto"/>
        <w:right w:val="none" w:sz="0" w:space="0" w:color="auto"/>
      </w:divBdr>
    </w:div>
    <w:div w:id="494491039">
      <w:bodyDiv w:val="1"/>
      <w:marLeft w:val="0"/>
      <w:marRight w:val="0"/>
      <w:marTop w:val="0"/>
      <w:marBottom w:val="0"/>
      <w:divBdr>
        <w:top w:val="none" w:sz="0" w:space="0" w:color="auto"/>
        <w:left w:val="none" w:sz="0" w:space="0" w:color="auto"/>
        <w:bottom w:val="none" w:sz="0" w:space="0" w:color="auto"/>
        <w:right w:val="none" w:sz="0" w:space="0" w:color="auto"/>
      </w:divBdr>
    </w:div>
    <w:div w:id="934048243">
      <w:bodyDiv w:val="1"/>
      <w:marLeft w:val="0"/>
      <w:marRight w:val="0"/>
      <w:marTop w:val="0"/>
      <w:marBottom w:val="0"/>
      <w:divBdr>
        <w:top w:val="none" w:sz="0" w:space="0" w:color="auto"/>
        <w:left w:val="none" w:sz="0" w:space="0" w:color="auto"/>
        <w:bottom w:val="none" w:sz="0" w:space="0" w:color="auto"/>
        <w:right w:val="none" w:sz="0" w:space="0" w:color="auto"/>
      </w:divBdr>
    </w:div>
    <w:div w:id="1032460383">
      <w:bodyDiv w:val="1"/>
      <w:marLeft w:val="0"/>
      <w:marRight w:val="0"/>
      <w:marTop w:val="0"/>
      <w:marBottom w:val="0"/>
      <w:divBdr>
        <w:top w:val="none" w:sz="0" w:space="0" w:color="auto"/>
        <w:left w:val="none" w:sz="0" w:space="0" w:color="auto"/>
        <w:bottom w:val="none" w:sz="0" w:space="0" w:color="auto"/>
        <w:right w:val="none" w:sz="0" w:space="0" w:color="auto"/>
      </w:divBdr>
    </w:div>
    <w:div w:id="1134979882">
      <w:bodyDiv w:val="1"/>
      <w:marLeft w:val="0"/>
      <w:marRight w:val="0"/>
      <w:marTop w:val="0"/>
      <w:marBottom w:val="0"/>
      <w:divBdr>
        <w:top w:val="none" w:sz="0" w:space="0" w:color="auto"/>
        <w:left w:val="none" w:sz="0" w:space="0" w:color="auto"/>
        <w:bottom w:val="none" w:sz="0" w:space="0" w:color="auto"/>
        <w:right w:val="none" w:sz="0" w:space="0" w:color="auto"/>
      </w:divBdr>
    </w:div>
    <w:div w:id="1140924493">
      <w:bodyDiv w:val="1"/>
      <w:marLeft w:val="0"/>
      <w:marRight w:val="0"/>
      <w:marTop w:val="0"/>
      <w:marBottom w:val="0"/>
      <w:divBdr>
        <w:top w:val="none" w:sz="0" w:space="0" w:color="auto"/>
        <w:left w:val="none" w:sz="0" w:space="0" w:color="auto"/>
        <w:bottom w:val="none" w:sz="0" w:space="0" w:color="auto"/>
        <w:right w:val="none" w:sz="0" w:space="0" w:color="auto"/>
      </w:divBdr>
    </w:div>
    <w:div w:id="1319001002">
      <w:bodyDiv w:val="1"/>
      <w:marLeft w:val="0"/>
      <w:marRight w:val="0"/>
      <w:marTop w:val="0"/>
      <w:marBottom w:val="0"/>
      <w:divBdr>
        <w:top w:val="none" w:sz="0" w:space="0" w:color="auto"/>
        <w:left w:val="none" w:sz="0" w:space="0" w:color="auto"/>
        <w:bottom w:val="none" w:sz="0" w:space="0" w:color="auto"/>
        <w:right w:val="none" w:sz="0" w:space="0" w:color="auto"/>
      </w:divBdr>
    </w:div>
    <w:div w:id="1346398705">
      <w:bodyDiv w:val="1"/>
      <w:marLeft w:val="0"/>
      <w:marRight w:val="0"/>
      <w:marTop w:val="0"/>
      <w:marBottom w:val="0"/>
      <w:divBdr>
        <w:top w:val="none" w:sz="0" w:space="0" w:color="auto"/>
        <w:left w:val="none" w:sz="0" w:space="0" w:color="auto"/>
        <w:bottom w:val="none" w:sz="0" w:space="0" w:color="auto"/>
        <w:right w:val="none" w:sz="0" w:space="0" w:color="auto"/>
      </w:divBdr>
    </w:div>
    <w:div w:id="1386878296">
      <w:bodyDiv w:val="1"/>
      <w:marLeft w:val="0"/>
      <w:marRight w:val="0"/>
      <w:marTop w:val="0"/>
      <w:marBottom w:val="0"/>
      <w:divBdr>
        <w:top w:val="none" w:sz="0" w:space="0" w:color="auto"/>
        <w:left w:val="none" w:sz="0" w:space="0" w:color="auto"/>
        <w:bottom w:val="none" w:sz="0" w:space="0" w:color="auto"/>
        <w:right w:val="none" w:sz="0" w:space="0" w:color="auto"/>
      </w:divBdr>
      <w:divsChild>
        <w:div w:id="740177786">
          <w:marLeft w:val="0"/>
          <w:marRight w:val="0"/>
          <w:marTop w:val="0"/>
          <w:marBottom w:val="0"/>
          <w:divBdr>
            <w:top w:val="none" w:sz="0" w:space="0" w:color="auto"/>
            <w:left w:val="none" w:sz="0" w:space="0" w:color="auto"/>
            <w:bottom w:val="none" w:sz="0" w:space="0" w:color="auto"/>
            <w:right w:val="none" w:sz="0" w:space="0" w:color="auto"/>
          </w:divBdr>
          <w:divsChild>
            <w:div w:id="461072579">
              <w:marLeft w:val="-225"/>
              <w:marRight w:val="-225"/>
              <w:marTop w:val="0"/>
              <w:marBottom w:val="0"/>
              <w:divBdr>
                <w:top w:val="none" w:sz="0" w:space="0" w:color="auto"/>
                <w:left w:val="none" w:sz="0" w:space="0" w:color="auto"/>
                <w:bottom w:val="none" w:sz="0" w:space="0" w:color="auto"/>
                <w:right w:val="none" w:sz="0" w:space="0" w:color="auto"/>
              </w:divBdr>
              <w:divsChild>
                <w:div w:id="233929157">
                  <w:marLeft w:val="0"/>
                  <w:marRight w:val="0"/>
                  <w:marTop w:val="0"/>
                  <w:marBottom w:val="0"/>
                  <w:divBdr>
                    <w:top w:val="none" w:sz="0" w:space="0" w:color="auto"/>
                    <w:left w:val="none" w:sz="0" w:space="0" w:color="auto"/>
                    <w:bottom w:val="none" w:sz="0" w:space="0" w:color="auto"/>
                    <w:right w:val="none" w:sz="0" w:space="0" w:color="auto"/>
                  </w:divBdr>
                  <w:divsChild>
                    <w:div w:id="23947135">
                      <w:marLeft w:val="0"/>
                      <w:marRight w:val="0"/>
                      <w:marTop w:val="0"/>
                      <w:marBottom w:val="0"/>
                      <w:divBdr>
                        <w:top w:val="none" w:sz="0" w:space="0" w:color="auto"/>
                        <w:left w:val="none" w:sz="0" w:space="0" w:color="auto"/>
                        <w:bottom w:val="none" w:sz="0" w:space="0" w:color="auto"/>
                        <w:right w:val="none" w:sz="0" w:space="0" w:color="auto"/>
                      </w:divBdr>
                      <w:divsChild>
                        <w:div w:id="1203593723">
                          <w:marLeft w:val="0"/>
                          <w:marRight w:val="0"/>
                          <w:marTop w:val="0"/>
                          <w:marBottom w:val="0"/>
                          <w:divBdr>
                            <w:top w:val="none" w:sz="0" w:space="0" w:color="auto"/>
                            <w:left w:val="none" w:sz="0" w:space="0" w:color="auto"/>
                            <w:bottom w:val="none" w:sz="0" w:space="0" w:color="auto"/>
                            <w:right w:val="none" w:sz="0" w:space="0" w:color="auto"/>
                          </w:divBdr>
                          <w:divsChild>
                            <w:div w:id="4406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554594">
      <w:bodyDiv w:val="1"/>
      <w:marLeft w:val="0"/>
      <w:marRight w:val="0"/>
      <w:marTop w:val="0"/>
      <w:marBottom w:val="0"/>
      <w:divBdr>
        <w:top w:val="none" w:sz="0" w:space="0" w:color="auto"/>
        <w:left w:val="none" w:sz="0" w:space="0" w:color="auto"/>
        <w:bottom w:val="none" w:sz="0" w:space="0" w:color="auto"/>
        <w:right w:val="none" w:sz="0" w:space="0" w:color="auto"/>
      </w:divBdr>
    </w:div>
    <w:div w:id="1585144304">
      <w:bodyDiv w:val="1"/>
      <w:marLeft w:val="0"/>
      <w:marRight w:val="0"/>
      <w:marTop w:val="0"/>
      <w:marBottom w:val="0"/>
      <w:divBdr>
        <w:top w:val="none" w:sz="0" w:space="0" w:color="auto"/>
        <w:left w:val="none" w:sz="0" w:space="0" w:color="auto"/>
        <w:bottom w:val="none" w:sz="0" w:space="0" w:color="auto"/>
        <w:right w:val="none" w:sz="0" w:space="0" w:color="auto"/>
      </w:divBdr>
    </w:div>
    <w:div w:id="2052874026">
      <w:bodyDiv w:val="1"/>
      <w:marLeft w:val="0"/>
      <w:marRight w:val="0"/>
      <w:marTop w:val="0"/>
      <w:marBottom w:val="0"/>
      <w:divBdr>
        <w:top w:val="none" w:sz="0" w:space="0" w:color="auto"/>
        <w:left w:val="none" w:sz="0" w:space="0" w:color="auto"/>
        <w:bottom w:val="none" w:sz="0" w:space="0" w:color="auto"/>
        <w:right w:val="none" w:sz="0" w:space="0" w:color="auto"/>
      </w:divBdr>
    </w:div>
    <w:div w:id="20612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sedirektoratet.no/Lists/Publikasjoner/Attachments/419/Miljo-og-helse-i-barnehagen-Veileder-til-forskrift-om-milj&#248;rettet-helsevern-i-barnehager-og-skoler-IS-2072.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jeringen.no/upload/KD/Vedlegg/Barnehager/veileder/F-4225.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jeringen.no/upload/KD/Vedlegg/Barnehager/veileder/F-422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gjeringen.no/upload/KD/Vedlegg/Barnehager/veileder/F-422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jeringen.no/upload/KD/Vedlegg/Barnehager/veileder/F-4225.pdf"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7B529-F684-489B-B090-CFE74794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4842</Words>
  <Characters>25665</Characters>
  <Application>Microsoft Office Word</Application>
  <DocSecurity>0</DocSecurity>
  <Lines>213</Lines>
  <Paragraphs>60</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Richard</dc:creator>
  <cp:keywords/>
  <dc:description/>
  <cp:lastModifiedBy>Tørset, Oddgeir</cp:lastModifiedBy>
  <cp:revision>2</cp:revision>
  <cp:lastPrinted>2016-02-04T08:34:00Z</cp:lastPrinted>
  <dcterms:created xsi:type="dcterms:W3CDTF">2016-06-20T20:02:00Z</dcterms:created>
  <dcterms:modified xsi:type="dcterms:W3CDTF">2016-06-20T20:02:00Z</dcterms:modified>
</cp:coreProperties>
</file>